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52D5" w:rsidRPr="00F76163" w:rsidRDefault="00B352D5" w:rsidP="00891C4D">
      <w:pPr>
        <w:pStyle w:val="Body"/>
        <w:spacing w:line="360" w:lineRule="auto"/>
        <w:jc w:val="center"/>
        <w:rPr>
          <w:rFonts w:ascii="Tahoma" w:hAnsi="Tahoma"/>
          <w:b/>
          <w:bCs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</w:rPr>
        <w:t xml:space="preserve">COLOUR ENERGY </w:t>
      </w:r>
    </w:p>
    <w:p w:rsidR="00B352D5" w:rsidRPr="00F76163" w:rsidRDefault="00B352D5" w:rsidP="00891C4D">
      <w:pPr>
        <w:pStyle w:val="Body"/>
        <w:spacing w:line="276" w:lineRule="auto"/>
        <w:jc w:val="both"/>
        <w:rPr>
          <w:rFonts w:ascii="Tahoma" w:eastAsia="Tahoma" w:hAnsi="Tahoma" w:cs="Tahoma"/>
          <w:bCs/>
          <w:sz w:val="18"/>
          <w:szCs w:val="18"/>
        </w:rPr>
      </w:pPr>
      <w:r w:rsidRPr="00F76163">
        <w:rPr>
          <w:rFonts w:ascii="Tahoma" w:eastAsia="Tahoma" w:hAnsi="Tahoma" w:cs="Tahoma"/>
          <w:bCs/>
          <w:sz w:val="18"/>
          <w:szCs w:val="18"/>
        </w:rPr>
        <w:t xml:space="preserve">Have you considered using </w:t>
      </w:r>
      <w:proofErr w:type="spellStart"/>
      <w:r w:rsidRPr="00F76163">
        <w:rPr>
          <w:rFonts w:ascii="Tahoma" w:eastAsia="Tahoma" w:hAnsi="Tahoma" w:cs="Tahoma"/>
          <w:bCs/>
          <w:sz w:val="18"/>
          <w:szCs w:val="18"/>
        </w:rPr>
        <w:t>colour</w:t>
      </w:r>
      <w:proofErr w:type="spellEnd"/>
      <w:r w:rsidRPr="00F76163">
        <w:rPr>
          <w:rFonts w:ascii="Tahoma" w:eastAsia="Tahoma" w:hAnsi="Tahoma" w:cs="Tahoma"/>
          <w:bCs/>
          <w:sz w:val="18"/>
          <w:szCs w:val="18"/>
        </w:rPr>
        <w:t xml:space="preserve"> for energy?</w:t>
      </w:r>
    </w:p>
    <w:p w:rsidR="00B352D5" w:rsidRPr="00F76163" w:rsidRDefault="00B352D5" w:rsidP="00891C4D">
      <w:pPr>
        <w:pStyle w:val="Body"/>
        <w:spacing w:line="276" w:lineRule="auto"/>
        <w:jc w:val="both"/>
        <w:rPr>
          <w:rFonts w:ascii="Tahoma" w:hAnsi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Using the </w:t>
      </w:r>
      <w:proofErr w:type="spellStart"/>
      <w:r w:rsidRPr="00F76163">
        <w:rPr>
          <w:rFonts w:ascii="Tahoma" w:hAnsi="Tahoma"/>
          <w:sz w:val="18"/>
          <w:szCs w:val="18"/>
        </w:rPr>
        <w:t>colour</w:t>
      </w:r>
      <w:proofErr w:type="spellEnd"/>
      <w:r w:rsidRPr="00F76163">
        <w:rPr>
          <w:rFonts w:ascii="Tahoma" w:hAnsi="Tahoma"/>
          <w:sz w:val="18"/>
          <w:szCs w:val="18"/>
        </w:rPr>
        <w:t xml:space="preserve"> energies to help bring balance to our lives is easy. It can be as simple as the </w:t>
      </w:r>
      <w:proofErr w:type="spellStart"/>
      <w:r w:rsidRPr="00F76163">
        <w:rPr>
          <w:rFonts w:ascii="Tahoma" w:hAnsi="Tahoma"/>
          <w:sz w:val="18"/>
          <w:szCs w:val="18"/>
        </w:rPr>
        <w:t>colour</w:t>
      </w:r>
      <w:proofErr w:type="spellEnd"/>
      <w:r w:rsidRPr="00F76163">
        <w:rPr>
          <w:rFonts w:ascii="Tahoma" w:hAnsi="Tahoma"/>
          <w:sz w:val="18"/>
          <w:szCs w:val="18"/>
        </w:rPr>
        <w:t xml:space="preserve"> shirt you put on in the morning. If you have been feeling too withdrawn or tired, try wearing more red. If your home feels filled with too much energy &amp; stress, add some browns or blues to the decor to calm the energy in the home. Better still depending how you are feeling see what </w:t>
      </w:r>
      <w:proofErr w:type="spellStart"/>
      <w:r w:rsidRPr="00F76163">
        <w:rPr>
          <w:rFonts w:ascii="Tahoma" w:hAnsi="Tahoma"/>
          <w:sz w:val="18"/>
          <w:szCs w:val="18"/>
        </w:rPr>
        <w:t>colour</w:t>
      </w:r>
      <w:proofErr w:type="spellEnd"/>
      <w:r w:rsidRPr="00F76163">
        <w:rPr>
          <w:rFonts w:ascii="Tahoma" w:hAnsi="Tahoma"/>
          <w:sz w:val="18"/>
          <w:szCs w:val="18"/>
        </w:rPr>
        <w:t xml:space="preserve"> draws you be that from your wardrobe or around your daily environment. Whether you need uplifting or relaxation time, see what works for you.</w:t>
      </w:r>
    </w:p>
    <w:p w:rsidR="00B352D5" w:rsidRPr="00F76163" w:rsidRDefault="00B352D5" w:rsidP="00891C4D">
      <w:pPr>
        <w:pStyle w:val="Body"/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</w:p>
    <w:p w:rsidR="00B352D5" w:rsidRPr="00F76163" w:rsidRDefault="00B352D5" w:rsidP="00891C4D">
      <w:pPr>
        <w:pStyle w:val="Body"/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</w:rPr>
        <w:t>NEED ASSISTANCE WITH FUNDING?</w:t>
      </w:r>
    </w:p>
    <w:p w:rsidR="00B352D5" w:rsidRPr="00F76163" w:rsidRDefault="00B352D5" w:rsidP="00891C4D">
      <w:pPr>
        <w:pStyle w:val="Body"/>
        <w:jc w:val="center"/>
        <w:rPr>
          <w:rFonts w:ascii="Tahoma" w:eastAsia="Tahoma" w:hAnsi="Tahoma" w:cs="Tahoma"/>
          <w:b/>
          <w:bCs/>
          <w:sz w:val="18"/>
          <w:szCs w:val="18"/>
        </w:rPr>
      </w:pPr>
    </w:p>
    <w:p w:rsidR="00B352D5" w:rsidRPr="00F76163" w:rsidRDefault="00B352D5" w:rsidP="00891C4D">
      <w:pPr>
        <w:pStyle w:val="Body"/>
        <w:spacing w:line="276" w:lineRule="auto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Does your healing group need assistance with funding?</w:t>
      </w:r>
    </w:p>
    <w:p w:rsidR="001E03A4" w:rsidRPr="00F76163" w:rsidRDefault="00B352D5" w:rsidP="00891C4D">
      <w:pPr>
        <w:pStyle w:val="Body"/>
        <w:spacing w:line="276" w:lineRule="auto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Be that towards the hire of a room, healing workshop etc.</w:t>
      </w:r>
      <w:r w:rsidRPr="00F76163">
        <w:rPr>
          <w:rFonts w:ascii="Tahoma" w:eastAsia="Tahoma" w:hAnsi="Tahoma" w:cs="Tahoma"/>
          <w:sz w:val="18"/>
          <w:szCs w:val="18"/>
        </w:rPr>
        <w:t xml:space="preserve"> </w:t>
      </w:r>
    </w:p>
    <w:p w:rsidR="00B352D5" w:rsidRPr="00F76163" w:rsidRDefault="00B352D5" w:rsidP="00891C4D">
      <w:pPr>
        <w:pStyle w:val="Body"/>
        <w:spacing w:line="276" w:lineRule="auto"/>
        <w:rPr>
          <w:rFonts w:ascii="Tahoma" w:hAnsi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Funds are available for room hire when putting on an event promoting the L.A.H using the </w:t>
      </w:r>
      <w:r w:rsidRPr="00F76163">
        <w:rPr>
          <w:rFonts w:ascii="Tahoma" w:hAnsi="Tahoma"/>
          <w:b/>
          <w:sz w:val="18"/>
          <w:szCs w:val="18"/>
        </w:rPr>
        <w:t>L.A.H Banner</w:t>
      </w:r>
      <w:r w:rsidRPr="00F76163">
        <w:rPr>
          <w:rFonts w:ascii="Tahoma" w:hAnsi="Tahoma"/>
          <w:sz w:val="18"/>
          <w:szCs w:val="18"/>
        </w:rPr>
        <w:t>.</w:t>
      </w:r>
    </w:p>
    <w:p w:rsidR="00B352D5" w:rsidRPr="00F76163" w:rsidRDefault="00B352D5" w:rsidP="00891C4D">
      <w:pPr>
        <w:pStyle w:val="Body"/>
        <w:spacing w:line="276" w:lineRule="auto"/>
        <w:rPr>
          <w:rFonts w:ascii="Tahoma" w:hAnsi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If you are considering an event with the intention of using the LAH Banner- please enquire about funding towards the set up.</w:t>
      </w:r>
    </w:p>
    <w:p w:rsidR="00B352D5" w:rsidRPr="00F76163" w:rsidRDefault="00B352D5" w:rsidP="00891C4D">
      <w:pPr>
        <w:pStyle w:val="Body"/>
        <w:spacing w:line="276" w:lineRule="auto"/>
        <w:rPr>
          <w:rFonts w:ascii="Tahoma" w:eastAsia="Tahoma" w:hAnsi="Tahoma" w:cs="Tahoma"/>
          <w:sz w:val="18"/>
          <w:szCs w:val="18"/>
        </w:rPr>
      </w:pPr>
    </w:p>
    <w:p w:rsidR="00B352D5" w:rsidRPr="00F76163" w:rsidRDefault="00B352D5" w:rsidP="00891C4D">
      <w:pPr>
        <w:pStyle w:val="Body"/>
        <w:spacing w:line="360" w:lineRule="auto"/>
        <w:jc w:val="center"/>
        <w:rPr>
          <w:rFonts w:ascii="Tahoma" w:eastAsia="Tahoma" w:hAnsi="Tahoma" w:cs="Tahoma"/>
          <w:bCs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</w:rPr>
        <w:t>AGM</w:t>
      </w:r>
      <w:bookmarkStart w:id="0" w:name="_GoBack"/>
      <w:bookmarkEnd w:id="0"/>
    </w:p>
    <w:p w:rsidR="00B352D5" w:rsidRPr="00F76163" w:rsidRDefault="00B352D5" w:rsidP="00891C4D">
      <w:pPr>
        <w:pStyle w:val="Body"/>
        <w:spacing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Disappointingly out of 132 LAH Members, a fraction attended the AGM. It would have been nice to see more of our Members in attendance and at the future AGM’s.</w:t>
      </w:r>
    </w:p>
    <w:p w:rsidR="00B352D5" w:rsidRPr="00F76163" w:rsidRDefault="00B352D5" w:rsidP="00891C4D">
      <w:pPr>
        <w:pStyle w:val="Body"/>
        <w:spacing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For up to date news and information from the AGM </w:t>
      </w:r>
    </w:p>
    <w:p w:rsidR="00B352D5" w:rsidRPr="00F76163" w:rsidRDefault="00B352D5" w:rsidP="00891C4D">
      <w:pPr>
        <w:pStyle w:val="Body"/>
        <w:spacing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Please find this in the Minutes enclosed with this Newsletter.</w:t>
      </w:r>
    </w:p>
    <w:p w:rsidR="00A121C0" w:rsidRPr="00F76163" w:rsidRDefault="00FB5BF3" w:rsidP="00723BEA">
      <w:pPr>
        <w:pStyle w:val="Body"/>
        <w:spacing w:line="276" w:lineRule="auto"/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  <w:lang w:val="de-DE"/>
        </w:rPr>
        <w:t>L.A.H BADGES</w:t>
      </w:r>
    </w:p>
    <w:p w:rsidR="00887665" w:rsidRPr="00F76163" w:rsidRDefault="00FB5BF3" w:rsidP="0027148D">
      <w:pPr>
        <w:pStyle w:val="Body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Currently th</w:t>
      </w:r>
      <w:r w:rsidR="00D278EC">
        <w:rPr>
          <w:rFonts w:ascii="Tahoma" w:hAnsi="Tahoma"/>
          <w:sz w:val="18"/>
          <w:szCs w:val="18"/>
        </w:rPr>
        <w:t xml:space="preserve">ere </w:t>
      </w:r>
      <w:r w:rsidRPr="00F76163">
        <w:rPr>
          <w:rFonts w:ascii="Tahoma" w:hAnsi="Tahoma"/>
          <w:sz w:val="18"/>
          <w:szCs w:val="18"/>
        </w:rPr>
        <w:t xml:space="preserve">are BAHA Badges available for the sum of £3.50. </w:t>
      </w:r>
      <w:r w:rsidR="002C67C9" w:rsidRPr="00F76163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proofErr w:type="spellStart"/>
      <w:r w:rsidRPr="00F76163">
        <w:rPr>
          <w:rFonts w:ascii="Tahoma" w:hAnsi="Tahoma"/>
          <w:sz w:val="18"/>
          <w:szCs w:val="18"/>
        </w:rPr>
        <w:t>Bowny</w:t>
      </w:r>
      <w:proofErr w:type="spellEnd"/>
      <w:r w:rsidRPr="00F76163">
        <w:rPr>
          <w:rFonts w:ascii="Tahoma" w:hAnsi="Tahoma"/>
          <w:sz w:val="18"/>
          <w:szCs w:val="18"/>
        </w:rPr>
        <w:t xml:space="preserve"> is looking into Badges that represent the L.A.H. There are enough funds to do this, one for each member putting the L.A.H out there.</w:t>
      </w:r>
    </w:p>
    <w:p w:rsidR="00887665" w:rsidRPr="00F76163" w:rsidRDefault="00887665">
      <w:pPr>
        <w:pStyle w:val="BodyA"/>
        <w:tabs>
          <w:tab w:val="left" w:pos="1516"/>
        </w:tabs>
        <w:spacing w:after="0" w:line="240" w:lineRule="auto"/>
        <w:jc w:val="center"/>
        <w:rPr>
          <w:sz w:val="18"/>
          <w:szCs w:val="18"/>
        </w:rPr>
      </w:pPr>
    </w:p>
    <w:p w:rsidR="00F76163" w:rsidRDefault="00F76163">
      <w:pPr>
        <w:pStyle w:val="BodyA"/>
        <w:tabs>
          <w:tab w:val="left" w:pos="1516"/>
        </w:tabs>
        <w:spacing w:after="0" w:line="240" w:lineRule="auto"/>
        <w:jc w:val="center"/>
        <w:rPr>
          <w:rFonts w:ascii="Tahoma" w:hAnsi="Tahoma"/>
          <w:b/>
          <w:bCs/>
          <w:sz w:val="18"/>
          <w:szCs w:val="18"/>
          <w:u w:val="single"/>
        </w:rPr>
      </w:pPr>
    </w:p>
    <w:p w:rsidR="00887665" w:rsidRPr="00F76163" w:rsidRDefault="00FB5BF3">
      <w:pPr>
        <w:pStyle w:val="BodyA"/>
        <w:tabs>
          <w:tab w:val="left" w:pos="1516"/>
        </w:tabs>
        <w:spacing w:after="0" w:line="240" w:lineRule="auto"/>
        <w:jc w:val="center"/>
        <w:rPr>
          <w:rFonts w:ascii="Tahoma" w:eastAsia="Tahoma" w:hAnsi="Tahoma" w:cs="Tahoma"/>
          <w:b/>
          <w:bCs/>
          <w:sz w:val="18"/>
          <w:szCs w:val="18"/>
          <w:u w:val="single"/>
        </w:rPr>
      </w:pPr>
      <w:r w:rsidRPr="00F76163">
        <w:rPr>
          <w:rFonts w:ascii="Tahoma" w:hAnsi="Tahoma"/>
          <w:b/>
          <w:bCs/>
          <w:sz w:val="18"/>
          <w:szCs w:val="18"/>
          <w:u w:val="single"/>
        </w:rPr>
        <w:lastRenderedPageBreak/>
        <w:t>WELCOME NEW MEMBERS</w:t>
      </w:r>
    </w:p>
    <w:p w:rsidR="00887665" w:rsidRPr="00F76163" w:rsidRDefault="00887665">
      <w:pPr>
        <w:pStyle w:val="BodyA"/>
        <w:spacing w:after="0" w:line="240" w:lineRule="auto"/>
        <w:jc w:val="center"/>
        <w:rPr>
          <w:rFonts w:ascii="Tahoma" w:eastAsia="Tahoma" w:hAnsi="Tahoma" w:cs="Tahoma"/>
          <w:b/>
          <w:bCs/>
          <w:sz w:val="18"/>
          <w:szCs w:val="18"/>
        </w:rPr>
      </w:pPr>
    </w:p>
    <w:p w:rsidR="00887665" w:rsidRPr="00F76163" w:rsidRDefault="00FB5BF3">
      <w:pPr>
        <w:pStyle w:val="BodyA"/>
        <w:spacing w:after="0" w:line="360" w:lineRule="auto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New Members that have joined-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Caroline </w:t>
      </w:r>
      <w:proofErr w:type="spellStart"/>
      <w:r w:rsidRPr="00F76163">
        <w:rPr>
          <w:rFonts w:ascii="Tahoma" w:hAnsi="Tahoma"/>
          <w:sz w:val="18"/>
          <w:szCs w:val="18"/>
        </w:rPr>
        <w:t>Eving</w:t>
      </w:r>
      <w:proofErr w:type="spellEnd"/>
      <w:r w:rsidRPr="00F76163">
        <w:rPr>
          <w:rFonts w:ascii="Tahoma" w:hAnsi="Tahoma"/>
          <w:sz w:val="18"/>
          <w:szCs w:val="18"/>
        </w:rPr>
        <w:t xml:space="preserve"> 170A (</w:t>
      </w:r>
      <w:proofErr w:type="spellStart"/>
      <w:r w:rsidRPr="00F76163">
        <w:rPr>
          <w:rFonts w:ascii="Tahoma" w:hAnsi="Tahoma"/>
          <w:sz w:val="18"/>
          <w:szCs w:val="18"/>
        </w:rPr>
        <w:t>Holbeach</w:t>
      </w:r>
      <w:proofErr w:type="spellEnd"/>
      <w:r w:rsidRPr="00F76163">
        <w:rPr>
          <w:rFonts w:ascii="Tahoma" w:hAnsi="Tahoma"/>
          <w:sz w:val="18"/>
          <w:szCs w:val="18"/>
        </w:rPr>
        <w:t>)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Jacqueline </w:t>
      </w:r>
      <w:proofErr w:type="spellStart"/>
      <w:r w:rsidRPr="00F76163">
        <w:rPr>
          <w:rFonts w:ascii="Tahoma" w:hAnsi="Tahoma"/>
          <w:sz w:val="18"/>
          <w:szCs w:val="18"/>
        </w:rPr>
        <w:t>Melisi</w:t>
      </w:r>
      <w:proofErr w:type="spellEnd"/>
      <w:r w:rsidRPr="00F76163">
        <w:rPr>
          <w:rFonts w:ascii="Tahoma" w:hAnsi="Tahoma"/>
          <w:sz w:val="18"/>
          <w:szCs w:val="18"/>
        </w:rPr>
        <w:t xml:space="preserve"> 169A </w:t>
      </w:r>
      <w:proofErr w:type="gramStart"/>
      <w:r w:rsidRPr="00F76163">
        <w:rPr>
          <w:rFonts w:ascii="Tahoma" w:hAnsi="Tahoma"/>
          <w:sz w:val="18"/>
          <w:szCs w:val="18"/>
        </w:rPr>
        <w:t xml:space="preserve">( </w:t>
      </w:r>
      <w:proofErr w:type="spellStart"/>
      <w:r w:rsidRPr="00F76163">
        <w:rPr>
          <w:rFonts w:ascii="Tahoma" w:hAnsi="Tahoma"/>
          <w:sz w:val="18"/>
          <w:szCs w:val="18"/>
        </w:rPr>
        <w:t>Holbeach</w:t>
      </w:r>
      <w:proofErr w:type="spellEnd"/>
      <w:proofErr w:type="gramEnd"/>
      <w:r w:rsidRPr="00F76163">
        <w:rPr>
          <w:rFonts w:ascii="Tahoma" w:hAnsi="Tahoma"/>
          <w:sz w:val="18"/>
          <w:szCs w:val="18"/>
        </w:rPr>
        <w:t>)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Peter </w:t>
      </w:r>
      <w:proofErr w:type="spellStart"/>
      <w:r w:rsidRPr="00F76163">
        <w:rPr>
          <w:rFonts w:ascii="Tahoma" w:hAnsi="Tahoma"/>
          <w:sz w:val="18"/>
          <w:szCs w:val="18"/>
        </w:rPr>
        <w:t>Skoyles</w:t>
      </w:r>
      <w:proofErr w:type="spellEnd"/>
      <w:r w:rsidRPr="00F76163">
        <w:rPr>
          <w:rFonts w:ascii="Tahoma" w:hAnsi="Tahoma"/>
          <w:sz w:val="18"/>
          <w:szCs w:val="18"/>
        </w:rPr>
        <w:t xml:space="preserve"> 171A </w:t>
      </w:r>
      <w:proofErr w:type="gramStart"/>
      <w:r w:rsidRPr="00F76163">
        <w:rPr>
          <w:rFonts w:ascii="Tahoma" w:hAnsi="Tahoma"/>
          <w:sz w:val="18"/>
          <w:szCs w:val="18"/>
        </w:rPr>
        <w:t>( Norfolk</w:t>
      </w:r>
      <w:proofErr w:type="gramEnd"/>
      <w:r w:rsidRPr="00F76163">
        <w:rPr>
          <w:rFonts w:ascii="Tahoma" w:hAnsi="Tahoma"/>
          <w:sz w:val="18"/>
          <w:szCs w:val="18"/>
        </w:rPr>
        <w:t>)</w:t>
      </w:r>
    </w:p>
    <w:p w:rsidR="00887665" w:rsidRPr="00F76163" w:rsidRDefault="00FB5BF3" w:rsidP="00351E4D">
      <w:pPr>
        <w:pStyle w:val="NoSpacing"/>
        <w:spacing w:line="276" w:lineRule="auto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Welcome and enjoy your training.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~~~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</w:rPr>
        <w:t>Congratulations on Achieving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</w:rPr>
        <w:t xml:space="preserve"> Full Healer Status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Gary Early 159A (</w:t>
      </w:r>
      <w:proofErr w:type="spellStart"/>
      <w:r w:rsidRPr="00F76163">
        <w:rPr>
          <w:rFonts w:ascii="Tahoma" w:hAnsi="Tahoma"/>
          <w:sz w:val="18"/>
          <w:szCs w:val="18"/>
        </w:rPr>
        <w:t>Holbeach</w:t>
      </w:r>
      <w:proofErr w:type="spellEnd"/>
      <w:r w:rsidRPr="00F76163">
        <w:rPr>
          <w:rFonts w:ascii="Tahoma" w:hAnsi="Tahoma"/>
          <w:sz w:val="18"/>
          <w:szCs w:val="18"/>
        </w:rPr>
        <w:t>)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~~~</w:t>
      </w:r>
    </w:p>
    <w:p w:rsidR="00887665" w:rsidRPr="00F76163" w:rsidRDefault="00FB5BF3" w:rsidP="00351E4D">
      <w:pPr>
        <w:pStyle w:val="BodyA"/>
        <w:spacing w:after="0" w:line="240" w:lineRule="auto"/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Fonts w:ascii="Tahoma" w:hAnsi="Tahoma"/>
          <w:b/>
          <w:bCs/>
          <w:sz w:val="18"/>
          <w:szCs w:val="18"/>
        </w:rPr>
        <w:t>Congratulations to those whom upgraded to Tutor Status</w:t>
      </w:r>
    </w:p>
    <w:p w:rsidR="00887665" w:rsidRPr="00F76163" w:rsidRDefault="00FB5BF3" w:rsidP="008431E0">
      <w:pPr>
        <w:pStyle w:val="BodyA"/>
        <w:spacing w:after="0" w:line="240" w:lineRule="auto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Richard Griffiths 135A (Norfolk)</w:t>
      </w:r>
    </w:p>
    <w:p w:rsidR="00887665" w:rsidRPr="00F76163" w:rsidRDefault="00FB5BF3">
      <w:pPr>
        <w:pStyle w:val="BodyA"/>
        <w:spacing w:after="0" w:line="360" w:lineRule="auto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~~~</w:t>
      </w:r>
    </w:p>
    <w:p w:rsidR="00887665" w:rsidRPr="00F76163" w:rsidRDefault="00FB5BF3">
      <w:pPr>
        <w:pStyle w:val="NoSpacing"/>
        <w:jc w:val="center"/>
        <w:rPr>
          <w:b/>
          <w:bCs/>
          <w:i/>
          <w:iCs/>
          <w:sz w:val="18"/>
          <w:szCs w:val="18"/>
        </w:rPr>
      </w:pPr>
      <w:r w:rsidRPr="00F76163">
        <w:rPr>
          <w:b/>
          <w:bCs/>
          <w:sz w:val="18"/>
          <w:szCs w:val="18"/>
        </w:rPr>
        <w:t xml:space="preserve">Passed To </w:t>
      </w:r>
      <w:r w:rsidRPr="00F76163">
        <w:rPr>
          <w:b/>
          <w:bCs/>
          <w:i/>
          <w:iCs/>
          <w:sz w:val="18"/>
          <w:szCs w:val="18"/>
        </w:rPr>
        <w:t>Spirit…</w:t>
      </w:r>
    </w:p>
    <w:p w:rsidR="00887665" w:rsidRPr="00F76163" w:rsidRDefault="00FB5BF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Brenda </w:t>
      </w:r>
      <w:proofErr w:type="spellStart"/>
      <w:r w:rsidRPr="00F76163">
        <w:rPr>
          <w:rFonts w:ascii="Tahoma" w:hAnsi="Tahoma"/>
          <w:sz w:val="18"/>
          <w:szCs w:val="18"/>
        </w:rPr>
        <w:t>Skoyles</w:t>
      </w:r>
      <w:proofErr w:type="spellEnd"/>
      <w:r w:rsidRPr="00F76163">
        <w:rPr>
          <w:rFonts w:ascii="Tahoma" w:hAnsi="Tahoma"/>
          <w:sz w:val="18"/>
          <w:szCs w:val="18"/>
        </w:rPr>
        <w:t xml:space="preserve"> 410 </w:t>
      </w:r>
      <w:proofErr w:type="gramStart"/>
      <w:r w:rsidRPr="00F76163">
        <w:rPr>
          <w:rFonts w:ascii="Tahoma" w:hAnsi="Tahoma"/>
          <w:sz w:val="18"/>
          <w:szCs w:val="18"/>
        </w:rPr>
        <w:t>( Norfolk</w:t>
      </w:r>
      <w:proofErr w:type="gramEnd"/>
      <w:r w:rsidRPr="00F76163">
        <w:rPr>
          <w:rFonts w:ascii="Tahoma" w:hAnsi="Tahoma"/>
          <w:sz w:val="18"/>
          <w:szCs w:val="18"/>
        </w:rPr>
        <w:t>)</w:t>
      </w:r>
    </w:p>
    <w:p w:rsidR="00887665" w:rsidRDefault="00FB5BF3" w:rsidP="00F7616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Barbara Lonsdale 101A (Lincoln)</w:t>
      </w:r>
    </w:p>
    <w:p w:rsidR="00F76163" w:rsidRDefault="00F76163" w:rsidP="00F7616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Elda Groves </w:t>
      </w:r>
      <w:r w:rsidR="00D278EC">
        <w:rPr>
          <w:rFonts w:ascii="Tahoma" w:eastAsia="Tahoma" w:hAnsi="Tahoma" w:cs="Tahoma"/>
          <w:sz w:val="18"/>
          <w:szCs w:val="18"/>
        </w:rPr>
        <w:t>346 (</w:t>
      </w:r>
      <w:proofErr w:type="spellStart"/>
      <w:r w:rsidR="00D278EC">
        <w:rPr>
          <w:rFonts w:ascii="Tahoma" w:eastAsia="Tahoma" w:hAnsi="Tahoma" w:cs="Tahoma"/>
          <w:sz w:val="18"/>
          <w:szCs w:val="18"/>
        </w:rPr>
        <w:t>Skegness</w:t>
      </w:r>
      <w:proofErr w:type="spellEnd"/>
      <w:r w:rsidR="00D278EC">
        <w:rPr>
          <w:rFonts w:ascii="Tahoma" w:eastAsia="Tahoma" w:hAnsi="Tahoma" w:cs="Tahoma"/>
          <w:sz w:val="18"/>
          <w:szCs w:val="18"/>
        </w:rPr>
        <w:t>)</w:t>
      </w:r>
    </w:p>
    <w:p w:rsidR="00D278EC" w:rsidRPr="00F76163" w:rsidRDefault="00D278EC" w:rsidP="00F76163">
      <w:pPr>
        <w:pStyle w:val="NoSpacing"/>
        <w:jc w:val="center"/>
        <w:rPr>
          <w:rFonts w:ascii="Tahoma" w:eastAsia="Tahoma" w:hAnsi="Tahoma" w:cs="Tahoma"/>
          <w:sz w:val="18"/>
          <w:szCs w:val="18"/>
        </w:rPr>
      </w:pPr>
    </w:p>
    <w:p w:rsidR="00887665" w:rsidRPr="00F76163" w:rsidRDefault="00FB5BF3">
      <w:pPr>
        <w:pStyle w:val="NoSpacing"/>
        <w:jc w:val="both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Brenda was a member for 12 </w:t>
      </w:r>
      <w:r w:rsidR="00D278EC">
        <w:rPr>
          <w:rFonts w:ascii="Tahoma" w:hAnsi="Tahoma"/>
          <w:sz w:val="18"/>
          <w:szCs w:val="18"/>
        </w:rPr>
        <w:t>years. Joanne</w:t>
      </w:r>
      <w:r w:rsidRPr="00F76163">
        <w:rPr>
          <w:rFonts w:ascii="Tahoma" w:hAnsi="Tahoma"/>
          <w:sz w:val="18"/>
          <w:szCs w:val="18"/>
        </w:rPr>
        <w:t xml:space="preserve"> rang to see about her renewing in April and her husband told </w:t>
      </w:r>
      <w:r w:rsidR="00D278EC">
        <w:rPr>
          <w:rFonts w:ascii="Tahoma" w:hAnsi="Tahoma"/>
          <w:sz w:val="18"/>
          <w:szCs w:val="18"/>
        </w:rPr>
        <w:t>her</w:t>
      </w:r>
      <w:r w:rsidRPr="00F76163">
        <w:rPr>
          <w:rFonts w:ascii="Tahoma" w:hAnsi="Tahoma"/>
          <w:sz w:val="18"/>
          <w:szCs w:val="18"/>
        </w:rPr>
        <w:t xml:space="preserve"> she had passed away 6 months previously.</w:t>
      </w:r>
    </w:p>
    <w:p w:rsidR="00887665" w:rsidRPr="00F76163" w:rsidRDefault="00887665">
      <w:pPr>
        <w:pStyle w:val="NoSpacing"/>
        <w:jc w:val="both"/>
        <w:rPr>
          <w:rFonts w:ascii="Tahoma" w:eastAsia="Tahoma" w:hAnsi="Tahoma" w:cs="Tahoma"/>
          <w:sz w:val="18"/>
          <w:szCs w:val="18"/>
        </w:rPr>
      </w:pPr>
    </w:p>
    <w:p w:rsidR="00887665" w:rsidRPr="00F76163" w:rsidRDefault="00FB5BF3" w:rsidP="00DD7973">
      <w:pPr>
        <w:pStyle w:val="NoSpacing"/>
        <w:jc w:val="both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Barbara was a member for 4 years she had rang to say she wouldn’t be renewing as she had cancer. </w:t>
      </w:r>
      <w:proofErr w:type="spellStart"/>
      <w:r w:rsidRPr="00F76163">
        <w:rPr>
          <w:rFonts w:ascii="Tahoma" w:hAnsi="Tahoma"/>
          <w:sz w:val="18"/>
          <w:szCs w:val="18"/>
        </w:rPr>
        <w:t>Georgie</w:t>
      </w:r>
      <w:proofErr w:type="spellEnd"/>
      <w:r w:rsidRPr="00F76163">
        <w:rPr>
          <w:rFonts w:ascii="Tahoma" w:hAnsi="Tahoma"/>
          <w:sz w:val="18"/>
          <w:szCs w:val="18"/>
        </w:rPr>
        <w:t xml:space="preserve"> informed </w:t>
      </w:r>
      <w:r w:rsidR="00D278EC">
        <w:rPr>
          <w:rFonts w:ascii="Tahoma" w:hAnsi="Tahoma"/>
          <w:sz w:val="18"/>
          <w:szCs w:val="18"/>
        </w:rPr>
        <w:t>Joanne</w:t>
      </w:r>
      <w:r w:rsidRPr="00F76163">
        <w:rPr>
          <w:rFonts w:ascii="Tahoma" w:hAnsi="Tahoma"/>
          <w:sz w:val="18"/>
          <w:szCs w:val="18"/>
        </w:rPr>
        <w:t xml:space="preserve"> that she had passed away.</w:t>
      </w:r>
    </w:p>
    <w:p w:rsidR="00887665" w:rsidRDefault="00FB5BF3" w:rsidP="00F73837">
      <w:pPr>
        <w:pStyle w:val="NoSpacing"/>
        <w:spacing w:line="276" w:lineRule="auto"/>
        <w:jc w:val="both"/>
        <w:rPr>
          <w:rFonts w:ascii="Tahoma" w:hAnsi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>A condolence card was sent from the L.A.H</w:t>
      </w:r>
      <w:r w:rsidR="00D278EC">
        <w:rPr>
          <w:rFonts w:ascii="Tahoma" w:hAnsi="Tahoma"/>
          <w:sz w:val="18"/>
          <w:szCs w:val="18"/>
        </w:rPr>
        <w:t>/</w:t>
      </w:r>
    </w:p>
    <w:p w:rsidR="00D278EC" w:rsidRDefault="00D278EC" w:rsidP="00F73837">
      <w:pPr>
        <w:pStyle w:val="NoSpacing"/>
        <w:spacing w:line="276" w:lineRule="auto"/>
        <w:jc w:val="both"/>
        <w:rPr>
          <w:rFonts w:ascii="Tahoma" w:hAnsi="Tahoma"/>
          <w:sz w:val="18"/>
          <w:szCs w:val="18"/>
        </w:rPr>
      </w:pPr>
    </w:p>
    <w:p w:rsidR="00F76163" w:rsidRPr="00F76163" w:rsidRDefault="00D278EC" w:rsidP="00F73837">
      <w:pPr>
        <w:pStyle w:val="NoSpacing"/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Elda’s son rang to inform us of her passing. He had found her renewal form amongst her belonging. Elda had been a member for 14 years.</w:t>
      </w:r>
    </w:p>
    <w:p w:rsidR="002C67C9" w:rsidRPr="00F76163" w:rsidRDefault="002C67C9" w:rsidP="00820785">
      <w:pPr>
        <w:pStyle w:val="Body"/>
        <w:jc w:val="center"/>
        <w:rPr>
          <w:rFonts w:ascii="Tahoma" w:hAnsi="Tahoma"/>
          <w:sz w:val="18"/>
          <w:szCs w:val="18"/>
        </w:rPr>
      </w:pPr>
    </w:p>
    <w:p w:rsidR="00887665" w:rsidRPr="00F76163" w:rsidRDefault="00FB5BF3" w:rsidP="00820785">
      <w:pPr>
        <w:pStyle w:val="Body"/>
        <w:jc w:val="center"/>
        <w:rPr>
          <w:rFonts w:ascii="Tahoma" w:eastAsia="Tahoma" w:hAnsi="Tahoma" w:cs="Tahoma"/>
          <w:sz w:val="18"/>
          <w:szCs w:val="18"/>
        </w:rPr>
      </w:pPr>
      <w:r w:rsidRPr="00F76163">
        <w:rPr>
          <w:rFonts w:ascii="Tahoma" w:hAnsi="Tahoma"/>
          <w:sz w:val="18"/>
          <w:szCs w:val="18"/>
        </w:rPr>
        <w:t xml:space="preserve">Vanessa Johnson - </w:t>
      </w:r>
      <w:r w:rsidRPr="00F76163">
        <w:rPr>
          <w:rFonts w:ascii="Tahoma" w:hAnsi="Tahoma"/>
          <w:b/>
          <w:bCs/>
          <w:sz w:val="18"/>
          <w:szCs w:val="18"/>
        </w:rPr>
        <w:t>Catvan13@Outlook.com</w:t>
      </w:r>
    </w:p>
    <w:p w:rsidR="00887665" w:rsidRPr="00F76163" w:rsidRDefault="00FB5BF3" w:rsidP="00820785">
      <w:pPr>
        <w:pStyle w:val="Body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Fonts w:ascii="Tahoma" w:hAnsi="Tahoma"/>
          <w:sz w:val="18"/>
          <w:szCs w:val="18"/>
          <w:lang w:val="it-IT"/>
        </w:rPr>
        <w:t xml:space="preserve">Jo Kendall </w:t>
      </w:r>
      <w:r w:rsidRPr="00F76163">
        <w:rPr>
          <w:rFonts w:ascii="Tahoma" w:hAnsi="Tahoma"/>
          <w:sz w:val="18"/>
          <w:szCs w:val="18"/>
        </w:rPr>
        <w:t xml:space="preserve">– </w:t>
      </w:r>
      <w:hyperlink r:id="rId6" w:history="1">
        <w:r w:rsidRPr="00F76163">
          <w:rPr>
            <w:rStyle w:val="Hyperlink0"/>
            <w:sz w:val="18"/>
            <w:szCs w:val="18"/>
          </w:rPr>
          <w:t>kendall1970@hotmail.com</w:t>
        </w:r>
      </w:hyperlink>
    </w:p>
    <w:p w:rsidR="002C67C9" w:rsidRPr="00F76163" w:rsidRDefault="00FB5BF3" w:rsidP="007A6BA2">
      <w:pPr>
        <w:pStyle w:val="Body"/>
        <w:jc w:val="center"/>
        <w:rPr>
          <w:rStyle w:val="None"/>
          <w:rFonts w:ascii="Tahoma" w:hAnsi="Tahoma"/>
          <w:b/>
          <w:bCs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Rita Lawrie- </w:t>
      </w:r>
      <w:hyperlink r:id="rId7" w:history="1">
        <w:r w:rsidR="002C67C9" w:rsidRPr="00F76163">
          <w:rPr>
            <w:rStyle w:val="Hyperlink"/>
            <w:rFonts w:ascii="Tahoma" w:hAnsi="Tahoma"/>
            <w:b/>
            <w:bCs/>
            <w:sz w:val="18"/>
            <w:szCs w:val="18"/>
          </w:rPr>
          <w:t>Rita.Lawrie@Hotmail.co</w:t>
        </w:r>
      </w:hyperlink>
      <w:r w:rsidRPr="00F76163">
        <w:rPr>
          <w:rStyle w:val="None"/>
          <w:rFonts w:ascii="Tahoma" w:hAnsi="Tahoma"/>
          <w:b/>
          <w:bCs/>
          <w:sz w:val="18"/>
          <w:szCs w:val="18"/>
        </w:rPr>
        <w:t>.</w:t>
      </w:r>
      <w:r w:rsidR="002C67C9" w:rsidRPr="00F76163">
        <w:rPr>
          <w:rStyle w:val="None"/>
          <w:rFonts w:ascii="Tahoma" w:hAnsi="Tahoma"/>
          <w:b/>
          <w:bCs/>
          <w:sz w:val="18"/>
          <w:szCs w:val="18"/>
        </w:rPr>
        <w:t>uk</w:t>
      </w:r>
    </w:p>
    <w:p w:rsidR="002C67C9" w:rsidRDefault="002C67C9" w:rsidP="007A6BA2">
      <w:pPr>
        <w:pStyle w:val="Body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7A6BA2">
      <w:pPr>
        <w:pStyle w:val="Body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7A6BA2">
      <w:pPr>
        <w:pStyle w:val="Body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7A6BA2">
      <w:pPr>
        <w:pStyle w:val="Body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7A6BA2">
      <w:pPr>
        <w:pStyle w:val="Body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887665" w:rsidRPr="00F76163" w:rsidRDefault="00D278EC" w:rsidP="007A6BA2">
      <w:pPr>
        <w:pStyle w:val="Body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>
        <w:rPr>
          <w:rStyle w:val="None"/>
          <w:rFonts w:ascii="Tahoma" w:hAnsi="Tahoma"/>
          <w:b/>
          <w:bCs/>
          <w:sz w:val="18"/>
          <w:szCs w:val="18"/>
          <w:lang w:val="de-DE"/>
        </w:rPr>
        <w:lastRenderedPageBreak/>
        <w:t>L</w:t>
      </w:r>
      <w:r w:rsidR="005330D4" w:rsidRPr="00F76163">
        <w:rPr>
          <w:rStyle w:val="None"/>
          <w:rFonts w:ascii="Tahoma" w:hAnsi="Tahoma"/>
          <w:b/>
          <w:bCs/>
          <w:sz w:val="18"/>
          <w:szCs w:val="18"/>
          <w:lang w:val="de-DE"/>
        </w:rPr>
        <w:t xml:space="preserve">INCOLNSHIRE </w:t>
      </w:r>
      <w:r w:rsidR="00FB5BF3" w:rsidRPr="00F76163">
        <w:rPr>
          <w:rStyle w:val="None"/>
          <w:rFonts w:ascii="Tahoma" w:hAnsi="Tahoma"/>
          <w:b/>
          <w:bCs/>
          <w:sz w:val="18"/>
          <w:szCs w:val="18"/>
          <w:lang w:val="de-DE"/>
        </w:rPr>
        <w:t>ASSOCIATION OF HEALERS</w:t>
      </w:r>
    </w:p>
    <w:p w:rsidR="00F76163" w:rsidRDefault="00F76163">
      <w:pPr>
        <w:pStyle w:val="BodyA"/>
        <w:widowControl w:val="0"/>
        <w:spacing w:line="180" w:lineRule="auto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</w:p>
    <w:p w:rsidR="00887665" w:rsidRPr="00F76163" w:rsidRDefault="00FB5BF3">
      <w:pPr>
        <w:pStyle w:val="BodyA"/>
        <w:widowControl w:val="0"/>
        <w:spacing w:line="180" w:lineRule="auto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Style w:val="None"/>
          <w:rFonts w:ascii="Tahoma" w:eastAsia="Tahoma" w:hAnsi="Tahoma" w:cs="Tahoma"/>
          <w:noProof/>
          <w:sz w:val="18"/>
          <w:szCs w:val="18"/>
          <w:lang w:val="en-GB"/>
        </w:rPr>
        <w:drawing>
          <wp:inline distT="0" distB="0" distL="0" distR="0">
            <wp:extent cx="964159" cy="735725"/>
            <wp:effectExtent l="0" t="0" r="0" b="0"/>
            <wp:docPr id="1073741826" name="officeArt object" descr="Pictur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1.png" descr="Picture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159" cy="735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87665" w:rsidRPr="00F76163" w:rsidRDefault="00FB5BF3">
      <w:pPr>
        <w:pStyle w:val="BodyA"/>
        <w:spacing w:line="240" w:lineRule="auto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b/>
          <w:bCs/>
          <w:sz w:val="18"/>
          <w:szCs w:val="18"/>
        </w:rPr>
        <w:t>JUNE  2018</w:t>
      </w:r>
      <w:proofErr w:type="gramEnd"/>
    </w:p>
    <w:p w:rsidR="00887665" w:rsidRPr="00F76163" w:rsidRDefault="00FB5BF3" w:rsidP="00945D42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Welcome MEMBERS to our summer newsletter.</w:t>
      </w:r>
    </w:p>
    <w:p w:rsidR="00887665" w:rsidRPr="00F76163" w:rsidRDefault="00FB5BF3" w:rsidP="00945D42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How </w:t>
      </w:r>
      <w:proofErr w:type="gramStart"/>
      <w:r w:rsidRPr="00F76163">
        <w:rPr>
          <w:rStyle w:val="None"/>
          <w:rFonts w:ascii="Tahoma" w:hAnsi="Tahoma"/>
          <w:sz w:val="18"/>
          <w:szCs w:val="18"/>
        </w:rPr>
        <w:t>are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 your healing groups faring?</w:t>
      </w:r>
    </w:p>
    <w:p w:rsidR="00887665" w:rsidRPr="00F76163" w:rsidRDefault="00FB5BF3" w:rsidP="00945D42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May each one be going from strength to strength gaining new clients and </w:t>
      </w:r>
      <w:proofErr w:type="gramStart"/>
      <w:r w:rsidRPr="00F76163">
        <w:rPr>
          <w:rStyle w:val="None"/>
          <w:rFonts w:ascii="Tahoma" w:hAnsi="Tahoma"/>
          <w:sz w:val="18"/>
          <w:szCs w:val="18"/>
        </w:rPr>
        <w:t>Healers.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 </w:t>
      </w:r>
    </w:p>
    <w:p w:rsidR="00887665" w:rsidRPr="00F76163" w:rsidRDefault="00FB5BF3" w:rsidP="00945D42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Increasing the knowledge of Spiritual healing and continuing its energetic flow far and wide.</w:t>
      </w:r>
      <w:proofErr w:type="gramEnd"/>
    </w:p>
    <w:p w:rsidR="00887665" w:rsidRPr="00F76163" w:rsidRDefault="00FB5BF3" w:rsidP="00945D42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Healing by hands on, thought, pra</w:t>
      </w:r>
      <w:r w:rsidR="00D278EC">
        <w:rPr>
          <w:rStyle w:val="None"/>
          <w:rFonts w:ascii="Tahoma" w:hAnsi="Tahoma"/>
          <w:sz w:val="18"/>
          <w:szCs w:val="18"/>
        </w:rPr>
        <w:t xml:space="preserve">yer and listening to someone - </w:t>
      </w:r>
      <w:r w:rsidRPr="00F76163">
        <w:rPr>
          <w:rStyle w:val="None"/>
          <w:rFonts w:ascii="Tahoma" w:hAnsi="Tahoma"/>
          <w:sz w:val="18"/>
          <w:szCs w:val="18"/>
        </w:rPr>
        <w:t>healing takes numerous forms these are a few.</w:t>
      </w:r>
    </w:p>
    <w:p w:rsidR="00887665" w:rsidRPr="00F76163" w:rsidRDefault="00FB5BF3" w:rsidP="00945D42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The Healing Service and Pop </w:t>
      </w:r>
      <w:proofErr w:type="gramStart"/>
      <w:r w:rsidRPr="00F76163">
        <w:rPr>
          <w:rStyle w:val="None"/>
          <w:rFonts w:ascii="Tahoma" w:hAnsi="Tahoma"/>
          <w:sz w:val="18"/>
          <w:szCs w:val="18"/>
        </w:rPr>
        <w:t>In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 Healing Service at Hull are proving to be popular. The Pop In being relaxed for those that can literally pop for healing and need to go or Pop in for a chat, putting the world to rights. Free to come and go during the service hours. The Healing Service itself provides a quieter space for those that like to sit in the healing energy during the service or partake of hands on healing, enjoying a refreshment and chat post Healing Service. </w:t>
      </w:r>
    </w:p>
    <w:p w:rsidR="00887665" w:rsidRPr="00F76163" w:rsidRDefault="00FB5BF3" w:rsidP="00945D42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It gives the clients choice, those that are regular attendees occasionally alternate between the two services whichever suits their needs on the day- </w:t>
      </w:r>
      <w:r w:rsidR="00F76163">
        <w:rPr>
          <w:rStyle w:val="None"/>
          <w:rFonts w:ascii="Tahoma" w:hAnsi="Tahoma"/>
          <w:sz w:val="18"/>
          <w:szCs w:val="18"/>
        </w:rPr>
        <w:t>c</w:t>
      </w:r>
      <w:r w:rsidRPr="00F76163">
        <w:rPr>
          <w:rStyle w:val="None"/>
          <w:rFonts w:ascii="Tahoma" w:hAnsi="Tahoma"/>
          <w:sz w:val="18"/>
          <w:szCs w:val="18"/>
        </w:rPr>
        <w:t>hoice is what is being appreciated.</w:t>
      </w:r>
    </w:p>
    <w:p w:rsidR="00887665" w:rsidRPr="00F76163" w:rsidRDefault="00887665">
      <w:pPr>
        <w:pStyle w:val="BodyA"/>
        <w:spacing w:after="0"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</w:p>
    <w:p w:rsidR="00643FEA" w:rsidRDefault="00D545E2" w:rsidP="00643FEA">
      <w:pPr>
        <w:pStyle w:val="BodyA"/>
        <w:spacing w:after="0" w:line="360" w:lineRule="auto"/>
        <w:jc w:val="center"/>
        <w:rPr>
          <w:rStyle w:val="None"/>
          <w:rFonts w:ascii="Tahoma" w:eastAsia="Tahoma" w:hAnsi="Tahoma" w:cs="Tahoma"/>
          <w:b/>
          <w:bCs/>
          <w:sz w:val="20"/>
          <w:szCs w:val="20"/>
        </w:rPr>
      </w:pPr>
      <w:r w:rsidRPr="00F76163">
        <w:rPr>
          <w:rStyle w:val="None"/>
          <w:rFonts w:ascii="Tahoma" w:hAnsi="Tahoma"/>
          <w:b/>
          <w:bCs/>
          <w:sz w:val="18"/>
          <w:szCs w:val="18"/>
        </w:rPr>
        <w:t>BALFOUR COMMUNITY CENTRE</w:t>
      </w:r>
      <w:r>
        <w:rPr>
          <w:rStyle w:val="None"/>
          <w:rFonts w:ascii="Tahoma" w:hAnsi="Tahoma"/>
          <w:b/>
          <w:bCs/>
          <w:sz w:val="20"/>
          <w:szCs w:val="20"/>
        </w:rPr>
        <w:t xml:space="preserve"> </w:t>
      </w:r>
    </w:p>
    <w:p w:rsidR="00887665" w:rsidRPr="00F76163" w:rsidRDefault="00FB5BF3" w:rsidP="00CE3570">
      <w:pPr>
        <w:pStyle w:val="BodyA"/>
        <w:spacing w:after="0"/>
        <w:jc w:val="both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A new </w:t>
      </w:r>
      <w:r w:rsidR="00CE3570" w:rsidRPr="00F76163">
        <w:rPr>
          <w:rStyle w:val="None"/>
          <w:rFonts w:ascii="Tahoma" w:hAnsi="Tahoma"/>
          <w:sz w:val="18"/>
          <w:szCs w:val="18"/>
        </w:rPr>
        <w:t>P</w:t>
      </w:r>
      <w:r w:rsidR="00A401DE" w:rsidRPr="00F76163">
        <w:rPr>
          <w:rStyle w:val="None"/>
          <w:rFonts w:ascii="Tahoma" w:hAnsi="Tahoma"/>
          <w:sz w:val="18"/>
          <w:szCs w:val="18"/>
        </w:rPr>
        <w:t xml:space="preserve">op </w:t>
      </w:r>
      <w:proofErr w:type="gramStart"/>
      <w:r w:rsidR="00A401DE" w:rsidRPr="00F76163">
        <w:rPr>
          <w:rStyle w:val="None"/>
          <w:rFonts w:ascii="Tahoma" w:hAnsi="Tahoma"/>
          <w:sz w:val="18"/>
          <w:szCs w:val="18"/>
        </w:rPr>
        <w:t>In</w:t>
      </w:r>
      <w:proofErr w:type="gramEnd"/>
      <w:r w:rsidR="00A401DE" w:rsidRPr="00F76163">
        <w:rPr>
          <w:rStyle w:val="None"/>
          <w:rFonts w:ascii="Tahoma" w:hAnsi="Tahoma"/>
          <w:sz w:val="18"/>
          <w:szCs w:val="18"/>
        </w:rPr>
        <w:t xml:space="preserve"> </w:t>
      </w:r>
      <w:r w:rsidRPr="00F76163">
        <w:rPr>
          <w:rStyle w:val="None"/>
          <w:rFonts w:ascii="Tahoma" w:hAnsi="Tahoma"/>
          <w:sz w:val="18"/>
          <w:szCs w:val="18"/>
        </w:rPr>
        <w:t>Healing Service has started at the Temple of Truth Church, within The Balfour Community Centre, Hull. The Service is held each Tuesday from 11.30am-</w:t>
      </w:r>
      <w:r w:rsidR="00A401DE" w:rsidRPr="00F76163">
        <w:rPr>
          <w:rStyle w:val="None"/>
          <w:rFonts w:ascii="Tahoma" w:hAnsi="Tahoma"/>
          <w:sz w:val="18"/>
          <w:szCs w:val="18"/>
        </w:rPr>
        <w:t>1.</w:t>
      </w:r>
      <w:r w:rsidR="00F76163">
        <w:rPr>
          <w:rStyle w:val="None"/>
          <w:rFonts w:ascii="Tahoma" w:hAnsi="Tahoma"/>
          <w:sz w:val="18"/>
          <w:szCs w:val="18"/>
        </w:rPr>
        <w:t>0</w:t>
      </w:r>
      <w:r w:rsidR="00A401DE" w:rsidRPr="00F76163">
        <w:rPr>
          <w:rStyle w:val="None"/>
          <w:rFonts w:ascii="Tahoma" w:hAnsi="Tahoma"/>
          <w:sz w:val="18"/>
          <w:szCs w:val="18"/>
        </w:rPr>
        <w:t>0pm</w:t>
      </w:r>
      <w:r w:rsidRPr="00F76163">
        <w:rPr>
          <w:rStyle w:val="None"/>
          <w:rFonts w:ascii="Tahoma" w:hAnsi="Tahoma"/>
          <w:sz w:val="18"/>
          <w:szCs w:val="18"/>
        </w:rPr>
        <w:t xml:space="preserve">. It </w:t>
      </w:r>
      <w:proofErr w:type="spellStart"/>
      <w:r w:rsidR="00D278EC">
        <w:rPr>
          <w:rStyle w:val="None"/>
          <w:rFonts w:ascii="Tahoma" w:hAnsi="Tahoma"/>
          <w:sz w:val="18"/>
          <w:szCs w:val="18"/>
        </w:rPr>
        <w:t>oo</w:t>
      </w:r>
      <w:r w:rsidRPr="00F76163">
        <w:rPr>
          <w:rStyle w:val="None"/>
          <w:rFonts w:ascii="Tahoma" w:hAnsi="Tahoma"/>
          <w:sz w:val="18"/>
          <w:szCs w:val="18"/>
        </w:rPr>
        <w:t>ened</w:t>
      </w:r>
      <w:proofErr w:type="spellEnd"/>
      <w:r w:rsidRPr="00F76163">
        <w:rPr>
          <w:rStyle w:val="None"/>
          <w:rFonts w:ascii="Tahoma" w:hAnsi="Tahoma"/>
          <w:sz w:val="18"/>
          <w:szCs w:val="18"/>
        </w:rPr>
        <w:t xml:space="preserve"> in May and already has regular attendees, some of whom w</w:t>
      </w:r>
      <w:r w:rsidR="00F248F6" w:rsidRPr="00F76163">
        <w:rPr>
          <w:rStyle w:val="None"/>
          <w:rFonts w:ascii="Tahoma" w:hAnsi="Tahoma"/>
          <w:sz w:val="18"/>
          <w:szCs w:val="18"/>
        </w:rPr>
        <w:t>ere</w:t>
      </w:r>
      <w:r w:rsidRPr="00F76163">
        <w:rPr>
          <w:rStyle w:val="None"/>
          <w:rFonts w:ascii="Tahoma" w:hAnsi="Tahoma"/>
          <w:sz w:val="18"/>
          <w:szCs w:val="18"/>
        </w:rPr>
        <w:t xml:space="preserve"> new to the healing front</w:t>
      </w:r>
    </w:p>
    <w:p w:rsidR="00F76163" w:rsidRDefault="00F76163" w:rsidP="003625D2">
      <w:pPr>
        <w:pStyle w:val="BodyA"/>
        <w:jc w:val="center"/>
        <w:rPr>
          <w:rStyle w:val="None"/>
          <w:rFonts w:ascii="Tahoma" w:hAnsi="Tahoma"/>
          <w:b/>
          <w:bCs/>
          <w:sz w:val="20"/>
          <w:szCs w:val="20"/>
        </w:rPr>
      </w:pPr>
    </w:p>
    <w:p w:rsidR="00F76163" w:rsidRDefault="00F76163" w:rsidP="003625D2">
      <w:pPr>
        <w:pStyle w:val="BodyA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887665" w:rsidRPr="00F76163" w:rsidRDefault="00FB5BF3" w:rsidP="003625D2">
      <w:pPr>
        <w:pStyle w:val="BodyA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b/>
          <w:bCs/>
          <w:sz w:val="18"/>
          <w:szCs w:val="18"/>
        </w:rPr>
        <w:lastRenderedPageBreak/>
        <w:t>GIVE THANKS A THOUGHT</w:t>
      </w:r>
    </w:p>
    <w:p w:rsidR="00887665" w:rsidRPr="00F76163" w:rsidRDefault="00FB5BF3">
      <w:pPr>
        <w:pStyle w:val="BodyA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This is a story that we recently heard and it touched a cord within us. Regarding how often we ask </w:t>
      </w:r>
      <w:r w:rsidR="00F76163">
        <w:rPr>
          <w:rStyle w:val="None"/>
          <w:rFonts w:ascii="Tahoma" w:hAnsi="Tahoma"/>
          <w:sz w:val="18"/>
          <w:szCs w:val="18"/>
        </w:rPr>
        <w:t xml:space="preserve">our God-or Spirit for help and </w:t>
      </w:r>
      <w:r w:rsidRPr="00F76163">
        <w:rPr>
          <w:rStyle w:val="None"/>
          <w:rFonts w:ascii="Tahoma" w:hAnsi="Tahoma"/>
          <w:sz w:val="18"/>
          <w:szCs w:val="18"/>
        </w:rPr>
        <w:t>in doing so give thanks.</w:t>
      </w:r>
    </w:p>
    <w:p w:rsidR="00887665" w:rsidRPr="00F76163" w:rsidRDefault="00FB5BF3" w:rsidP="005330D4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Each of us acknowledging how fortunate we are within our individual </w:t>
      </w:r>
      <w:proofErr w:type="gramStart"/>
      <w:r w:rsidRPr="00F76163">
        <w:rPr>
          <w:rStyle w:val="None"/>
          <w:rFonts w:ascii="Tahoma" w:hAnsi="Tahoma"/>
          <w:sz w:val="18"/>
          <w:szCs w:val="18"/>
        </w:rPr>
        <w:t>life’s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. </w:t>
      </w:r>
    </w:p>
    <w:p w:rsidR="00887665" w:rsidRPr="00F76163" w:rsidRDefault="00FB5BF3">
      <w:pPr>
        <w:pStyle w:val="BodyA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It was about a man who died and went to heaven, where he was met by a loved family member, who was there to show him around and make him feel at home.</w:t>
      </w:r>
    </w:p>
    <w:p w:rsidR="00887665" w:rsidRPr="00F76163" w:rsidRDefault="00FB5BF3">
      <w:pPr>
        <w:pStyle w:val="BodyA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Their tour began and eventually he was shown a huge room, with paperwork and Angels with people rushing round trying to get the paper work answered. </w:t>
      </w:r>
    </w:p>
    <w:p w:rsidR="00887665" w:rsidRPr="00F76163" w:rsidRDefault="00FB5BF3">
      <w:pPr>
        <w:pStyle w:val="BodyA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The man said, “Has there been a catastrophe?”, “No” said his family member, “These are all the requests to God for help from those on the earth plane. “Ok” said the man.</w:t>
      </w:r>
    </w:p>
    <w:p w:rsidR="00887665" w:rsidRPr="00F76163" w:rsidRDefault="00FB5BF3" w:rsidP="005330D4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They then went to the other side of the room, where a lone Angel sat with very little paperwork at all. “So,” the man asked “Well what’s he doing?”, “Oh,” the family member said, “He’s the Angel that deals with </w:t>
      </w:r>
      <w:proofErr w:type="gramStart"/>
      <w:r w:rsidRPr="00F76163">
        <w:rPr>
          <w:rStyle w:val="None"/>
          <w:rFonts w:ascii="Tahoma" w:hAnsi="Tahoma"/>
          <w:sz w:val="18"/>
          <w:szCs w:val="18"/>
        </w:rPr>
        <w:t>the thank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-you’s to God for all he has done and the prayers he’s answered.” </w:t>
      </w:r>
    </w:p>
    <w:p w:rsidR="00887665" w:rsidRPr="00F76163" w:rsidRDefault="00FB5BF3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So, it made us think how often we thank God for the simple things, plenty to eat and drink, a roof over our heads, we have friends and family and the beauty around us.</w:t>
      </w:r>
    </w:p>
    <w:p w:rsidR="00887665" w:rsidRPr="00F76163" w:rsidRDefault="00FB5BF3" w:rsidP="00FA42B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Sometimes in life we are dealt a difficult time during which being thankful isn’t on our “to do list.”However there is always something we can be grateful for without digging deep – seeing the morning sunrise or the sunset, the scent of a flower in bloom, the gift of friends.</w:t>
      </w:r>
    </w:p>
    <w:p w:rsidR="00F76163" w:rsidRDefault="00F76163" w:rsidP="00AA5CF4">
      <w:pPr>
        <w:pStyle w:val="NoSpacing"/>
        <w:spacing w:line="360" w:lineRule="auto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AA5CF4">
      <w:pPr>
        <w:pStyle w:val="NoSpacing"/>
        <w:spacing w:line="360" w:lineRule="auto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AA5CF4">
      <w:pPr>
        <w:pStyle w:val="NoSpacing"/>
        <w:spacing w:line="360" w:lineRule="auto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F76163" w:rsidRDefault="00F76163" w:rsidP="00AA5CF4">
      <w:pPr>
        <w:pStyle w:val="NoSpacing"/>
        <w:spacing w:line="360" w:lineRule="auto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887665" w:rsidRPr="00F76163" w:rsidRDefault="00FB5BF3" w:rsidP="00AA5CF4">
      <w:pPr>
        <w:pStyle w:val="NoSpacing"/>
        <w:spacing w:line="360" w:lineRule="auto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Style w:val="None"/>
          <w:rFonts w:ascii="Tahoma" w:hAnsi="Tahoma"/>
          <w:b/>
          <w:bCs/>
          <w:sz w:val="18"/>
          <w:szCs w:val="18"/>
        </w:rPr>
        <w:lastRenderedPageBreak/>
        <w:t>A Thought for Parents...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Daddy went to Heaven, but I need him here today,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My tummy hurts and I fell down, I need him right away.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Operator can you tell me how to find him in this book?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Is Heaven in the yellow part, I don’t know where to look.</w:t>
      </w:r>
    </w:p>
    <w:p w:rsidR="00887665" w:rsidRPr="00F76163" w:rsidRDefault="00FB5BF3" w:rsidP="00D278EC">
      <w:pPr>
        <w:pStyle w:val="p1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 think my mummy needs him too, at night I hear her cry.</w:t>
      </w:r>
    </w:p>
    <w:p w:rsidR="00887665" w:rsidRPr="00F76163" w:rsidRDefault="00FB5BF3" w:rsidP="00D278EC">
      <w:pPr>
        <w:pStyle w:val="p1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 hear her call his name sometimes, but I really don’t know why.</w:t>
      </w:r>
    </w:p>
    <w:p w:rsidR="00887665" w:rsidRPr="00F76163" w:rsidRDefault="00887665" w:rsidP="00D278EC">
      <w:pPr>
        <w:pStyle w:val="p2"/>
        <w:jc w:val="center"/>
        <w:rPr>
          <w:sz w:val="18"/>
          <w:szCs w:val="18"/>
        </w:rPr>
      </w:pP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Maybe if I call him, he will hurry home to me,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Is Heaven very far away, is it across the sea?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 xml:space="preserve">He’s been gone a long </w:t>
      </w:r>
      <w:proofErr w:type="gramStart"/>
      <w:r w:rsidRPr="00F76163">
        <w:rPr>
          <w:rStyle w:val="None"/>
          <w:sz w:val="18"/>
          <w:szCs w:val="18"/>
        </w:rPr>
        <w:t>time,</w:t>
      </w:r>
      <w:proofErr w:type="gramEnd"/>
      <w:r w:rsidRPr="00F76163">
        <w:rPr>
          <w:rStyle w:val="None"/>
          <w:sz w:val="18"/>
          <w:szCs w:val="18"/>
        </w:rPr>
        <w:t xml:space="preserve"> he needs to come home now!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 really need to reach him, but I simply don’t know how.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Help me find the number please, is it listed under ‘Heaven’?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 can’t read big words, I am only seven.</w:t>
      </w:r>
    </w:p>
    <w:p w:rsidR="00887665" w:rsidRPr="00F76163" w:rsidRDefault="00887665" w:rsidP="00D278EC">
      <w:pPr>
        <w:pStyle w:val="p2"/>
        <w:jc w:val="center"/>
        <w:rPr>
          <w:sz w:val="18"/>
          <w:szCs w:val="18"/>
        </w:rPr>
      </w:pP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 xml:space="preserve">I’m sorry </w:t>
      </w:r>
      <w:proofErr w:type="gramStart"/>
      <w:r w:rsidRPr="00F76163">
        <w:rPr>
          <w:rStyle w:val="None"/>
          <w:sz w:val="18"/>
          <w:szCs w:val="18"/>
        </w:rPr>
        <w:t>operator,</w:t>
      </w:r>
      <w:proofErr w:type="gramEnd"/>
      <w:r w:rsidRPr="00F76163">
        <w:rPr>
          <w:rStyle w:val="None"/>
          <w:sz w:val="18"/>
          <w:szCs w:val="18"/>
        </w:rPr>
        <w:t xml:space="preserve"> I didn’t mean to make you cry,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Is your tummy hurting too, or is there something in your eye?</w:t>
      </w:r>
    </w:p>
    <w:p w:rsidR="00887665" w:rsidRPr="00F76163" w:rsidRDefault="00FB5BF3" w:rsidP="00D278EC">
      <w:pPr>
        <w:pStyle w:val="p1"/>
        <w:spacing w:line="276" w:lineRule="auto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If I call my church, maybe they will know,</w:t>
      </w:r>
    </w:p>
    <w:p w:rsidR="00887665" w:rsidRPr="00F76163" w:rsidRDefault="00FB5BF3" w:rsidP="00D278EC">
      <w:pPr>
        <w:pStyle w:val="p1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Daddy said when we need help, that’s where we should go.</w:t>
      </w:r>
    </w:p>
    <w:p w:rsidR="00887665" w:rsidRPr="00F76163" w:rsidRDefault="00FB5BF3" w:rsidP="00D278EC">
      <w:pPr>
        <w:pStyle w:val="p1"/>
        <w:jc w:val="center"/>
        <w:rPr>
          <w:sz w:val="18"/>
          <w:szCs w:val="18"/>
        </w:rPr>
      </w:pPr>
      <w:r w:rsidRPr="00F76163">
        <w:rPr>
          <w:rStyle w:val="None"/>
          <w:sz w:val="18"/>
          <w:szCs w:val="18"/>
        </w:rPr>
        <w:t>I found the number to my church tacked up on the wall,</w:t>
      </w:r>
    </w:p>
    <w:p w:rsidR="00EA7147" w:rsidRPr="00F76163" w:rsidRDefault="00FB5BF3" w:rsidP="00D278EC">
      <w:pPr>
        <w:pStyle w:val="p1"/>
        <w:jc w:val="center"/>
        <w:rPr>
          <w:rStyle w:val="None"/>
          <w:sz w:val="18"/>
          <w:szCs w:val="18"/>
        </w:rPr>
      </w:pPr>
      <w:r w:rsidRPr="00F76163">
        <w:rPr>
          <w:rStyle w:val="None"/>
          <w:sz w:val="18"/>
          <w:szCs w:val="18"/>
        </w:rPr>
        <w:t>Thank you operator, I’ll just give them a call.</w:t>
      </w:r>
    </w:p>
    <w:p w:rsidR="00887665" w:rsidRPr="00F76163" w:rsidRDefault="00FB5BF3" w:rsidP="00D278EC">
      <w:pPr>
        <w:pStyle w:val="p1"/>
        <w:spacing w:line="360" w:lineRule="auto"/>
        <w:ind w:left="2880"/>
        <w:jc w:val="center"/>
        <w:rPr>
          <w:rStyle w:val="None"/>
          <w:sz w:val="18"/>
          <w:szCs w:val="18"/>
        </w:rPr>
      </w:pPr>
      <w:r w:rsidRPr="00F76163">
        <w:rPr>
          <w:rStyle w:val="None"/>
          <w:sz w:val="18"/>
          <w:szCs w:val="18"/>
        </w:rPr>
        <w:t>Author Unknown</w:t>
      </w:r>
    </w:p>
    <w:p w:rsidR="00F76163" w:rsidRDefault="00F76163" w:rsidP="00D278EC">
      <w:pPr>
        <w:pStyle w:val="BodyA"/>
        <w:spacing w:line="240" w:lineRule="auto"/>
        <w:ind w:left="1440"/>
        <w:jc w:val="center"/>
        <w:rPr>
          <w:rStyle w:val="None"/>
          <w:rFonts w:ascii="Tahoma" w:hAnsi="Tahoma"/>
          <w:b/>
          <w:bCs/>
          <w:sz w:val="18"/>
          <w:szCs w:val="18"/>
        </w:rPr>
      </w:pPr>
    </w:p>
    <w:p w:rsidR="007E1967" w:rsidRPr="00F76163" w:rsidRDefault="007E1967" w:rsidP="00D278EC">
      <w:pPr>
        <w:pStyle w:val="BodyA"/>
        <w:spacing w:line="240" w:lineRule="auto"/>
        <w:ind w:left="1440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 w:rsidRPr="00F76163">
        <w:rPr>
          <w:rStyle w:val="None"/>
          <w:rFonts w:ascii="Tahoma" w:hAnsi="Tahoma"/>
          <w:b/>
          <w:bCs/>
          <w:sz w:val="18"/>
          <w:szCs w:val="18"/>
        </w:rPr>
        <w:lastRenderedPageBreak/>
        <w:t>THANKFUL FOR EVERYTHING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There is always something,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To be thankful for.</w:t>
      </w:r>
      <w:proofErr w:type="gramEnd"/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All you have to do is be willing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to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 explore.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If you open up,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Your heart and mind,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All kinds of blessings you will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find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>.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Some are so small,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They don’t get our attention,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But for each of them God has,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A good intention.</w:t>
      </w:r>
      <w:proofErr w:type="gramEnd"/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Some are so obvious,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you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 don’t need to search for,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For everyone can see them,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From right where they are.</w:t>
      </w:r>
      <w:proofErr w:type="gramEnd"/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Whether our blessings,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Are big or small,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We need to be thankful to,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proofErr w:type="gramStart"/>
      <w:r w:rsidRPr="00F76163">
        <w:rPr>
          <w:rStyle w:val="None"/>
          <w:rFonts w:ascii="Tahoma" w:hAnsi="Tahoma"/>
          <w:sz w:val="18"/>
          <w:szCs w:val="18"/>
        </w:rPr>
        <w:t>God who supplies them all.</w:t>
      </w:r>
      <w:proofErr w:type="gramEnd"/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Yes there’s always,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Something,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For us to be thankful for,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And we need to be grateful,</w:t>
      </w:r>
    </w:p>
    <w:p w:rsidR="007E1967" w:rsidRPr="00F76163" w:rsidRDefault="007E1967" w:rsidP="00D278EC">
      <w:pPr>
        <w:pStyle w:val="ListParagraph"/>
        <w:spacing w:line="276" w:lineRule="auto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>So God can send us more.</w:t>
      </w:r>
    </w:p>
    <w:p w:rsidR="007E1967" w:rsidRPr="00F76163" w:rsidRDefault="007E1967" w:rsidP="00D278EC">
      <w:pPr>
        <w:pStyle w:val="ListParagraph"/>
        <w:spacing w:line="276" w:lineRule="auto"/>
        <w:jc w:val="center"/>
        <w:rPr>
          <w:rStyle w:val="None"/>
          <w:rFonts w:ascii="Tahoma" w:hAnsi="Tahoma"/>
          <w:sz w:val="18"/>
          <w:szCs w:val="18"/>
        </w:rPr>
      </w:pPr>
    </w:p>
    <w:p w:rsidR="007E1967" w:rsidRPr="00F76163" w:rsidRDefault="007E1967" w:rsidP="00D278EC">
      <w:pPr>
        <w:pStyle w:val="ListParagraph"/>
        <w:spacing w:line="276" w:lineRule="auto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eastAsia="Tahoma" w:hAnsi="Tahoma" w:cs="Tahoma"/>
          <w:sz w:val="18"/>
          <w:szCs w:val="18"/>
        </w:rPr>
        <w:t>By</w:t>
      </w:r>
    </w:p>
    <w:p w:rsidR="007E1967" w:rsidRPr="00F76163" w:rsidRDefault="007E1967" w:rsidP="00D278EC">
      <w:pPr>
        <w:pStyle w:val="NoSpacing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7E1967" w:rsidRPr="00F76163" w:rsidRDefault="007E1967" w:rsidP="00D278EC">
      <w:pPr>
        <w:pStyle w:val="NoSpacing"/>
        <w:ind w:left="1440"/>
        <w:jc w:val="center"/>
        <w:rPr>
          <w:rStyle w:val="None"/>
          <w:rFonts w:ascii="Tahoma" w:eastAsia="Tahoma" w:hAnsi="Tahoma" w:cs="Tahoma"/>
          <w:sz w:val="18"/>
          <w:szCs w:val="18"/>
        </w:rPr>
      </w:pPr>
      <w:r w:rsidRPr="00F76163">
        <w:rPr>
          <w:rStyle w:val="None"/>
          <w:rFonts w:ascii="Tahoma" w:hAnsi="Tahoma"/>
          <w:sz w:val="18"/>
          <w:szCs w:val="18"/>
        </w:rPr>
        <w:t xml:space="preserve">~ </w:t>
      </w:r>
      <w:proofErr w:type="gramStart"/>
      <w:r w:rsidRPr="00F76163">
        <w:rPr>
          <w:rStyle w:val="None"/>
          <w:rFonts w:ascii="Tahoma" w:hAnsi="Tahoma"/>
          <w:sz w:val="18"/>
          <w:szCs w:val="18"/>
        </w:rPr>
        <w:t>Deborah  Ann</w:t>
      </w:r>
      <w:proofErr w:type="gramEnd"/>
      <w:r w:rsidRPr="00F76163">
        <w:rPr>
          <w:rStyle w:val="None"/>
          <w:rFonts w:ascii="Tahoma" w:hAnsi="Tahoma"/>
          <w:sz w:val="18"/>
          <w:szCs w:val="18"/>
        </w:rPr>
        <w:t xml:space="preserve"> ~</w:t>
      </w:r>
    </w:p>
    <w:p w:rsidR="007E1967" w:rsidRPr="00F76163" w:rsidRDefault="007E1967" w:rsidP="00D278EC">
      <w:pPr>
        <w:pStyle w:val="p1"/>
        <w:spacing w:line="360" w:lineRule="auto"/>
        <w:ind w:left="2880"/>
        <w:jc w:val="center"/>
        <w:rPr>
          <w:rStyle w:val="None"/>
          <w:sz w:val="18"/>
          <w:szCs w:val="18"/>
        </w:rPr>
      </w:pPr>
    </w:p>
    <w:p w:rsidR="00887665" w:rsidRPr="00F76163" w:rsidRDefault="00887665" w:rsidP="00D278EC">
      <w:pPr>
        <w:pStyle w:val="NoSpacing"/>
        <w:spacing w:line="276" w:lineRule="auto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887665" w:rsidRPr="00F76163" w:rsidRDefault="00887665" w:rsidP="00D278EC">
      <w:pPr>
        <w:pStyle w:val="NoSpacing"/>
        <w:spacing w:line="276" w:lineRule="auto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887665" w:rsidRPr="00F76163" w:rsidRDefault="00887665" w:rsidP="00D278EC">
      <w:pPr>
        <w:pStyle w:val="NoSpacing"/>
        <w:spacing w:line="276" w:lineRule="auto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887665" w:rsidRPr="00F76163" w:rsidRDefault="00887665" w:rsidP="00D278EC">
      <w:pPr>
        <w:pStyle w:val="BodyA"/>
        <w:jc w:val="center"/>
        <w:rPr>
          <w:rStyle w:val="None"/>
          <w:rFonts w:ascii="Tahoma" w:eastAsia="Tahoma" w:hAnsi="Tahoma" w:cs="Tahoma"/>
          <w:sz w:val="18"/>
          <w:szCs w:val="18"/>
        </w:rPr>
      </w:pPr>
    </w:p>
    <w:p w:rsidR="00887665" w:rsidRDefault="00887665" w:rsidP="00D278EC">
      <w:pPr>
        <w:pStyle w:val="BodyA"/>
        <w:jc w:val="center"/>
      </w:pPr>
    </w:p>
    <w:sectPr w:rsidR="00887665" w:rsidSect="00CD65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 w:code="9"/>
      <w:pgMar w:top="283" w:right="454" w:bottom="283" w:left="454" w:header="709" w:footer="709" w:gutter="0"/>
      <w:cols w:num="3" w:space="823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25" w:rsidRDefault="00C24825">
      <w:r>
        <w:separator/>
      </w:r>
    </w:p>
  </w:endnote>
  <w:endnote w:type="continuationSeparator" w:id="0">
    <w:p w:rsidR="00C24825" w:rsidRDefault="00C2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7D" w:rsidRDefault="00F046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665" w:rsidRDefault="00887665">
    <w:pPr>
      <w:pStyle w:val="Header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7D" w:rsidRDefault="00F04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25" w:rsidRDefault="00C24825">
      <w:r>
        <w:separator/>
      </w:r>
    </w:p>
  </w:footnote>
  <w:footnote w:type="continuationSeparator" w:id="0">
    <w:p w:rsidR="00C24825" w:rsidRDefault="00C24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7D" w:rsidRDefault="00F046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665" w:rsidRDefault="00887665">
    <w:pPr>
      <w:pStyle w:val="HeaderFoo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7D" w:rsidRDefault="00F046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7665"/>
    <w:rsid w:val="00043CE8"/>
    <w:rsid w:val="00045EBA"/>
    <w:rsid w:val="0009270A"/>
    <w:rsid w:val="000E3CC1"/>
    <w:rsid w:val="00141ADA"/>
    <w:rsid w:val="0017126D"/>
    <w:rsid w:val="00182193"/>
    <w:rsid w:val="001E03A4"/>
    <w:rsid w:val="0027148D"/>
    <w:rsid w:val="00277ACA"/>
    <w:rsid w:val="002C09A4"/>
    <w:rsid w:val="002C538B"/>
    <w:rsid w:val="002C67C9"/>
    <w:rsid w:val="00340E57"/>
    <w:rsid w:val="00351E4D"/>
    <w:rsid w:val="003625D2"/>
    <w:rsid w:val="00372D76"/>
    <w:rsid w:val="0040328F"/>
    <w:rsid w:val="00435FB5"/>
    <w:rsid w:val="005330D4"/>
    <w:rsid w:val="00643FEA"/>
    <w:rsid w:val="006506E2"/>
    <w:rsid w:val="006654E9"/>
    <w:rsid w:val="006B7B6C"/>
    <w:rsid w:val="00723BEA"/>
    <w:rsid w:val="00750D93"/>
    <w:rsid w:val="00796780"/>
    <w:rsid w:val="007A6BA2"/>
    <w:rsid w:val="007E1967"/>
    <w:rsid w:val="00820785"/>
    <w:rsid w:val="008431E0"/>
    <w:rsid w:val="00887665"/>
    <w:rsid w:val="0089400B"/>
    <w:rsid w:val="00945D42"/>
    <w:rsid w:val="009C177E"/>
    <w:rsid w:val="009D3E4D"/>
    <w:rsid w:val="00A121C0"/>
    <w:rsid w:val="00A401DE"/>
    <w:rsid w:val="00A6221A"/>
    <w:rsid w:val="00AA5CF4"/>
    <w:rsid w:val="00AC062C"/>
    <w:rsid w:val="00B17013"/>
    <w:rsid w:val="00B352D5"/>
    <w:rsid w:val="00B43EE1"/>
    <w:rsid w:val="00C16C32"/>
    <w:rsid w:val="00C24825"/>
    <w:rsid w:val="00C549C6"/>
    <w:rsid w:val="00CD6518"/>
    <w:rsid w:val="00CE3570"/>
    <w:rsid w:val="00CE357D"/>
    <w:rsid w:val="00D278EC"/>
    <w:rsid w:val="00D27F37"/>
    <w:rsid w:val="00D4764C"/>
    <w:rsid w:val="00D545E2"/>
    <w:rsid w:val="00DD7973"/>
    <w:rsid w:val="00EA2708"/>
    <w:rsid w:val="00EA7147"/>
    <w:rsid w:val="00F0467D"/>
    <w:rsid w:val="00F236B4"/>
    <w:rsid w:val="00F248F6"/>
    <w:rsid w:val="00F73837"/>
    <w:rsid w:val="00F76163"/>
    <w:rsid w:val="00FA42B1"/>
    <w:rsid w:val="00FB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2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28F"/>
    <w:rPr>
      <w:u w:val="single"/>
    </w:rPr>
  </w:style>
  <w:style w:type="paragraph" w:customStyle="1" w:styleId="HeaderFooter">
    <w:name w:val="Header &amp; Footer"/>
    <w:rsid w:val="0040328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40328F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sid w:val="0040328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rsid w:val="0040328F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40328F"/>
  </w:style>
  <w:style w:type="character" w:customStyle="1" w:styleId="Hyperlink0">
    <w:name w:val="Hyperlink.0"/>
    <w:basedOn w:val="None"/>
    <w:rsid w:val="0040328F"/>
    <w:rPr>
      <w:rFonts w:ascii="Tahoma" w:eastAsia="Tahoma" w:hAnsi="Tahoma" w:cs="Tahoma"/>
      <w:b/>
      <w:bCs/>
      <w:color w:val="082938"/>
      <w:sz w:val="20"/>
      <w:szCs w:val="20"/>
      <w:u w:val="none" w:color="082938"/>
    </w:rPr>
  </w:style>
  <w:style w:type="paragraph" w:styleId="ListParagraph">
    <w:name w:val="List Paragraph"/>
    <w:rsid w:val="0040328F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1">
    <w:name w:val="p1"/>
    <w:rsid w:val="0040328F"/>
    <w:rPr>
      <w:rFonts w:ascii="Helvetica Neue" w:hAnsi="Helvetica Neue" w:cs="Arial Unicode MS"/>
      <w:color w:val="000000"/>
      <w:sz w:val="17"/>
      <w:szCs w:val="17"/>
      <w:u w:color="000000"/>
      <w:lang w:val="en-US"/>
    </w:rPr>
  </w:style>
  <w:style w:type="paragraph" w:customStyle="1" w:styleId="p2">
    <w:name w:val="p2"/>
    <w:rsid w:val="0040328F"/>
    <w:rPr>
      <w:rFonts w:ascii="Helvetica Neue" w:eastAsia="Helvetica Neue" w:hAnsi="Helvetica Neue" w:cs="Helvetica Neue"/>
      <w:color w:val="000000"/>
      <w:sz w:val="17"/>
      <w:szCs w:val="17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4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4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7D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67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Rita.Lawrie@Hotmail.c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endall1970@hot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 Kendall</cp:lastModifiedBy>
  <cp:revision>3</cp:revision>
  <cp:lastPrinted>2018-07-26T10:05:00Z</cp:lastPrinted>
  <dcterms:created xsi:type="dcterms:W3CDTF">2018-07-24T20:43:00Z</dcterms:created>
  <dcterms:modified xsi:type="dcterms:W3CDTF">2018-07-26T10:06:00Z</dcterms:modified>
</cp:coreProperties>
</file>