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31C4" w:rsidRDefault="007231C4" w:rsidP="007231C4">
      <w:pPr>
        <w:pStyle w:val="Body"/>
        <w:rPr>
          <w:rFonts w:ascii="Tahoma" w:hAnsi="Tahoma"/>
          <w:b/>
          <w:bCs/>
          <w:sz w:val="20"/>
          <w:szCs w:val="20"/>
        </w:rPr>
      </w:pPr>
    </w:p>
    <w:p w:rsidR="00170C43" w:rsidRDefault="00170C43" w:rsidP="00170C43">
      <w:pPr>
        <w:pStyle w:val="BodyA"/>
        <w:spacing w:after="0" w:line="360" w:lineRule="auto"/>
        <w:jc w:val="center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hAnsi="Tahoma"/>
          <w:b/>
          <w:bCs/>
          <w:sz w:val="20"/>
          <w:szCs w:val="20"/>
          <w:u w:val="single"/>
        </w:rPr>
        <w:t>NOMINATIONS</w:t>
      </w:r>
      <w:r>
        <w:rPr>
          <w:rStyle w:val="None"/>
          <w:rFonts w:ascii="Tahoma" w:hAnsi="Tahoma"/>
          <w:sz w:val="20"/>
          <w:szCs w:val="20"/>
        </w:rPr>
        <w:t xml:space="preserve"> </w:t>
      </w:r>
    </w:p>
    <w:p w:rsidR="00170C43" w:rsidRDefault="00170C43" w:rsidP="00170C43">
      <w:pPr>
        <w:pStyle w:val="NoSpacing"/>
        <w:rPr>
          <w:rStyle w:val="None"/>
          <w:rFonts w:ascii="Tahoma" w:eastAsia="Tahoma" w:hAnsi="Tahoma" w:cs="Tahoma"/>
          <w:sz w:val="20"/>
          <w:szCs w:val="20"/>
        </w:rPr>
      </w:pPr>
      <w:proofErr w:type="spellStart"/>
      <w:r>
        <w:rPr>
          <w:rStyle w:val="None"/>
          <w:rFonts w:ascii="Tahoma" w:hAnsi="Tahoma"/>
          <w:sz w:val="20"/>
          <w:szCs w:val="20"/>
        </w:rPr>
        <w:t>Georgie</w:t>
      </w:r>
      <w:proofErr w:type="spellEnd"/>
      <w:r>
        <w:rPr>
          <w:rStyle w:val="None"/>
          <w:rFonts w:ascii="Tahoma" w:hAnsi="Tahoma"/>
          <w:sz w:val="20"/>
          <w:szCs w:val="20"/>
        </w:rPr>
        <w:t xml:space="preserve"> Hunter and </w:t>
      </w:r>
      <w:proofErr w:type="spellStart"/>
      <w:r>
        <w:rPr>
          <w:rStyle w:val="None"/>
          <w:rFonts w:ascii="Tahoma" w:hAnsi="Tahoma"/>
          <w:sz w:val="20"/>
          <w:szCs w:val="20"/>
        </w:rPr>
        <w:t>Bowny</w:t>
      </w:r>
      <w:proofErr w:type="spellEnd"/>
      <w:r>
        <w:rPr>
          <w:rStyle w:val="None"/>
          <w:rFonts w:ascii="Tahoma" w:hAnsi="Tahoma"/>
          <w:sz w:val="20"/>
          <w:szCs w:val="20"/>
        </w:rPr>
        <w:t xml:space="preserve"> have announced that they will step down from their current positions - </w:t>
      </w:r>
      <w:proofErr w:type="spellStart"/>
      <w:r>
        <w:rPr>
          <w:rStyle w:val="None"/>
          <w:rFonts w:ascii="Tahoma" w:hAnsi="Tahoma"/>
          <w:sz w:val="20"/>
          <w:szCs w:val="20"/>
        </w:rPr>
        <w:t>Georgie</w:t>
      </w:r>
      <w:proofErr w:type="spellEnd"/>
      <w:r>
        <w:rPr>
          <w:rStyle w:val="None"/>
          <w:rFonts w:ascii="Tahoma" w:hAnsi="Tahoma"/>
          <w:sz w:val="20"/>
          <w:szCs w:val="20"/>
        </w:rPr>
        <w:t xml:space="preserve"> as the BAHA Representative and </w:t>
      </w:r>
      <w:proofErr w:type="spellStart"/>
      <w:r>
        <w:rPr>
          <w:rStyle w:val="None"/>
          <w:rFonts w:ascii="Tahoma" w:hAnsi="Tahoma"/>
          <w:sz w:val="20"/>
          <w:szCs w:val="20"/>
        </w:rPr>
        <w:t>Bowny</w:t>
      </w:r>
      <w:proofErr w:type="spellEnd"/>
      <w:r>
        <w:rPr>
          <w:rStyle w:val="None"/>
          <w:rFonts w:ascii="Tahoma" w:hAnsi="Tahoma"/>
          <w:sz w:val="20"/>
          <w:szCs w:val="20"/>
        </w:rPr>
        <w:t xml:space="preserve"> as the LAH Treasurer. Nomination forms will be sent out in the </w:t>
      </w:r>
      <w:proofErr w:type="gramStart"/>
      <w:r>
        <w:rPr>
          <w:rStyle w:val="None"/>
          <w:rFonts w:ascii="Tahoma" w:hAnsi="Tahoma"/>
          <w:sz w:val="20"/>
          <w:szCs w:val="20"/>
        </w:rPr>
        <w:t>new year</w:t>
      </w:r>
      <w:proofErr w:type="gramEnd"/>
      <w:r>
        <w:rPr>
          <w:rStyle w:val="None"/>
          <w:rFonts w:ascii="Tahoma" w:hAnsi="Tahoma"/>
          <w:sz w:val="20"/>
          <w:szCs w:val="20"/>
        </w:rPr>
        <w:t xml:space="preserve"> along with Membership Renewal Forms, Members this is your association, please use your nomination, let your voice be heard and represented.</w:t>
      </w:r>
    </w:p>
    <w:p w:rsidR="00170C43" w:rsidRDefault="00170C43" w:rsidP="00170C43">
      <w:pPr>
        <w:pStyle w:val="Body"/>
        <w:jc w:val="center"/>
        <w:rPr>
          <w:rStyle w:val="None"/>
          <w:rFonts w:ascii="Tahoma" w:eastAsia="Tahoma" w:hAnsi="Tahoma" w:cs="Tahoma"/>
        </w:rPr>
      </w:pPr>
    </w:p>
    <w:p w:rsidR="007231C4" w:rsidRDefault="007231C4" w:rsidP="007231C4">
      <w:pPr>
        <w:pStyle w:val="Body"/>
        <w:rPr>
          <w:rFonts w:ascii="Tahoma" w:hAnsi="Tahoma"/>
          <w:b/>
          <w:bCs/>
          <w:sz w:val="20"/>
          <w:szCs w:val="20"/>
        </w:rPr>
      </w:pPr>
    </w:p>
    <w:p w:rsidR="007231C4" w:rsidRDefault="007231C4" w:rsidP="007231C4">
      <w:pPr>
        <w:pStyle w:val="Body"/>
        <w:rPr>
          <w:rFonts w:ascii="Tahoma" w:hAnsi="Tahoma"/>
          <w:b/>
          <w:bCs/>
          <w:sz w:val="20"/>
          <w:szCs w:val="20"/>
        </w:rPr>
      </w:pPr>
    </w:p>
    <w:p w:rsidR="007231C4" w:rsidRDefault="007231C4" w:rsidP="007231C4">
      <w:pPr>
        <w:pStyle w:val="Body"/>
        <w:rPr>
          <w:rFonts w:ascii="Tahoma" w:hAnsi="Tahoma"/>
          <w:b/>
          <w:bCs/>
          <w:sz w:val="20"/>
          <w:szCs w:val="20"/>
        </w:rPr>
      </w:pPr>
    </w:p>
    <w:p w:rsidR="007231C4" w:rsidRDefault="007231C4" w:rsidP="007231C4">
      <w:pPr>
        <w:pStyle w:val="Body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6928C3">
      <w:pPr>
        <w:pStyle w:val="Body"/>
        <w:jc w:val="center"/>
        <w:rPr>
          <w:rFonts w:ascii="Tahoma" w:hAnsi="Tahoma"/>
          <w:b/>
          <w:bCs/>
          <w:sz w:val="20"/>
          <w:szCs w:val="20"/>
        </w:rPr>
      </w:pPr>
    </w:p>
    <w:p w:rsidR="006928C3" w:rsidRDefault="00CB06E7" w:rsidP="00D46FBB">
      <w:pPr>
        <w:pStyle w:val="BodyA"/>
        <w:tabs>
          <w:tab w:val="left" w:pos="1516"/>
        </w:tabs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/>
          <w:b/>
          <w:bCs/>
          <w:sz w:val="20"/>
          <w:szCs w:val="20"/>
          <w:u w:val="single"/>
        </w:rPr>
        <w:lastRenderedPageBreak/>
        <w:t>WELCOME NEW STUDENTS</w:t>
      </w:r>
    </w:p>
    <w:p w:rsidR="00D46FBB" w:rsidRDefault="00D46FBB">
      <w:pPr>
        <w:pStyle w:val="Default"/>
        <w:spacing w:line="300" w:lineRule="auto"/>
        <w:jc w:val="center"/>
        <w:rPr>
          <w:rFonts w:ascii="Tahoma" w:hAnsi="Tahoma"/>
          <w:sz w:val="20"/>
          <w:szCs w:val="20"/>
          <w:lang w:val="en-US"/>
        </w:rPr>
      </w:pPr>
    </w:p>
    <w:p w:rsidR="00170C43" w:rsidRDefault="00170C43" w:rsidP="00170C43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Melanie Stafford 177A (Peterborough)</w:t>
      </w:r>
    </w:p>
    <w:p w:rsidR="00170C43" w:rsidRDefault="00170C43" w:rsidP="00170C43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Pauline Jackson 178A (Spalding)</w:t>
      </w:r>
    </w:p>
    <w:p w:rsidR="00170C43" w:rsidRDefault="00170C43" w:rsidP="00170C43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Jason </w:t>
      </w:r>
      <w:proofErr w:type="spellStart"/>
      <w:r>
        <w:rPr>
          <w:rFonts w:ascii="Tahoma" w:eastAsia="Tahoma" w:hAnsi="Tahoma" w:cs="Tahoma"/>
          <w:sz w:val="20"/>
          <w:szCs w:val="20"/>
        </w:rPr>
        <w:t>Woodlifts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179A (Grimsby)</w:t>
      </w:r>
    </w:p>
    <w:p w:rsidR="00170C43" w:rsidRDefault="00170C43" w:rsidP="00170C43">
      <w:pPr>
        <w:pStyle w:val="Default"/>
        <w:spacing w:line="300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Shirley Hales 180A (</w:t>
      </w:r>
      <w:proofErr w:type="spellStart"/>
      <w:r>
        <w:rPr>
          <w:rFonts w:ascii="Tahoma" w:hAnsi="Tahoma"/>
          <w:sz w:val="20"/>
          <w:szCs w:val="20"/>
        </w:rPr>
        <w:t>Scartho</w:t>
      </w:r>
      <w:proofErr w:type="spellEnd"/>
      <w:r>
        <w:rPr>
          <w:rFonts w:ascii="Tahoma" w:hAnsi="Tahoma"/>
          <w:sz w:val="20"/>
          <w:szCs w:val="20"/>
        </w:rPr>
        <w:t>)</w:t>
      </w:r>
    </w:p>
    <w:p w:rsidR="006928C3" w:rsidRDefault="00170C43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Michelle </w:t>
      </w:r>
      <w:proofErr w:type="spellStart"/>
      <w:r>
        <w:rPr>
          <w:rFonts w:ascii="Tahoma" w:eastAsia="Tahoma" w:hAnsi="Tahoma" w:cs="Tahoma"/>
          <w:sz w:val="20"/>
          <w:szCs w:val="20"/>
        </w:rPr>
        <w:t>McLoughlin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181A (Hull)</w:t>
      </w:r>
    </w:p>
    <w:p w:rsidR="00FC390E" w:rsidRDefault="00FC390E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Susan Peck </w:t>
      </w:r>
      <w:proofErr w:type="gramStart"/>
      <w:r>
        <w:rPr>
          <w:rFonts w:ascii="Tahoma" w:eastAsia="Tahoma" w:hAnsi="Tahoma" w:cs="Tahoma"/>
          <w:sz w:val="20"/>
          <w:szCs w:val="20"/>
        </w:rPr>
        <w:t>182A(</w:t>
      </w:r>
      <w:proofErr w:type="gramEnd"/>
      <w:r>
        <w:rPr>
          <w:rFonts w:ascii="Tahoma" w:eastAsia="Tahoma" w:hAnsi="Tahoma" w:cs="Tahoma"/>
          <w:sz w:val="20"/>
          <w:szCs w:val="20"/>
        </w:rPr>
        <w:t>Bourne)</w:t>
      </w:r>
    </w:p>
    <w:p w:rsidR="00170C43" w:rsidRDefault="00FC390E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Susan Buck 183</w:t>
      </w:r>
      <w:r w:rsidR="00170C43">
        <w:rPr>
          <w:rFonts w:ascii="Tahoma" w:eastAsia="Tahoma" w:hAnsi="Tahoma" w:cs="Tahoma"/>
          <w:sz w:val="20"/>
          <w:szCs w:val="20"/>
        </w:rPr>
        <w:t>A (Spalding)</w:t>
      </w:r>
    </w:p>
    <w:p w:rsidR="00170C43" w:rsidRDefault="00170C43">
      <w:pPr>
        <w:pStyle w:val="Default"/>
        <w:spacing w:line="300" w:lineRule="auto"/>
        <w:jc w:val="center"/>
        <w:rPr>
          <w:rFonts w:ascii="Tahoma" w:eastAsia="Tahoma" w:hAnsi="Tahoma" w:cs="Tahoma"/>
          <w:sz w:val="20"/>
          <w:szCs w:val="20"/>
        </w:rPr>
      </w:pPr>
    </w:p>
    <w:p w:rsidR="006928C3" w:rsidRDefault="00CB06E7">
      <w:pPr>
        <w:pStyle w:val="Default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u w:val="single"/>
          <w:lang w:val="en-US"/>
        </w:rPr>
        <w:t>Congratulations on Achieving</w:t>
      </w:r>
      <w:r>
        <w:rPr>
          <w:rFonts w:ascii="Tahoma" w:hAnsi="Tahoma"/>
          <w:b/>
          <w:bCs/>
          <w:sz w:val="20"/>
          <w:szCs w:val="20"/>
          <w:lang w:val="en-US"/>
        </w:rPr>
        <w:t xml:space="preserve"> </w:t>
      </w:r>
    </w:p>
    <w:p w:rsidR="006928C3" w:rsidRDefault="006928C3">
      <w:pPr>
        <w:pStyle w:val="Default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:rsidR="006928C3" w:rsidRDefault="00CB06E7">
      <w:pPr>
        <w:pStyle w:val="Default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en-US"/>
        </w:rPr>
        <w:t xml:space="preserve">Full </w:t>
      </w:r>
      <w:r w:rsidR="00314631">
        <w:rPr>
          <w:rFonts w:ascii="Tahoma" w:hAnsi="Tahoma"/>
          <w:b/>
          <w:bCs/>
          <w:sz w:val="20"/>
          <w:szCs w:val="20"/>
          <w:lang w:val="en-US"/>
        </w:rPr>
        <w:t>Healer-ship</w:t>
      </w:r>
      <w:r>
        <w:rPr>
          <w:rFonts w:ascii="Tahoma" w:hAnsi="Tahoma"/>
          <w:b/>
          <w:bCs/>
          <w:sz w:val="20"/>
          <w:szCs w:val="20"/>
        </w:rPr>
        <w:t> </w:t>
      </w:r>
      <w:r>
        <w:rPr>
          <w:rFonts w:ascii="Tahoma" w:hAnsi="Tahoma"/>
          <w:b/>
          <w:bCs/>
          <w:sz w:val="20"/>
          <w:szCs w:val="20"/>
          <w:lang w:val="en-US"/>
        </w:rPr>
        <w:t xml:space="preserve">- 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Nigel Cave 137A (Spalding)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Nigel Clegg 165A (Hull)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 xml:space="preserve">Sandra </w:t>
      </w:r>
      <w:proofErr w:type="spellStart"/>
      <w:r>
        <w:rPr>
          <w:rFonts w:ascii="Tahoma" w:hAnsi="Tahoma"/>
          <w:bCs/>
          <w:sz w:val="20"/>
          <w:szCs w:val="20"/>
          <w:lang w:val="en-US"/>
        </w:rPr>
        <w:t>Cobley</w:t>
      </w:r>
      <w:proofErr w:type="spellEnd"/>
      <w:r>
        <w:rPr>
          <w:rFonts w:ascii="Tahoma" w:hAnsi="Tahoma"/>
          <w:bCs/>
          <w:sz w:val="20"/>
          <w:szCs w:val="20"/>
          <w:lang w:val="en-US"/>
        </w:rPr>
        <w:t xml:space="preserve"> 167A (Grimsby)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Ann Davies 140A (Stamford)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Jill Eve 146A (Peterborough)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proofErr w:type="spellStart"/>
      <w:r>
        <w:rPr>
          <w:rFonts w:ascii="Tahoma" w:hAnsi="Tahoma"/>
          <w:bCs/>
          <w:sz w:val="20"/>
          <w:szCs w:val="20"/>
          <w:lang w:val="en-US"/>
        </w:rPr>
        <w:t>Koren</w:t>
      </w:r>
      <w:proofErr w:type="spellEnd"/>
      <w:r>
        <w:rPr>
          <w:rFonts w:ascii="Tahoma" w:hAnsi="Tahoma"/>
          <w:bCs/>
          <w:sz w:val="20"/>
          <w:szCs w:val="20"/>
          <w:lang w:val="en-US"/>
        </w:rPr>
        <w:t xml:space="preserve"> Ellis-Martin 166A (Hull)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Rosemarie Fordham 160A (Peterborough)</w:t>
      </w:r>
    </w:p>
    <w:p w:rsidR="00170C43" w:rsidRPr="00005ECF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Stella Gray138A (Peterborough)</w:t>
      </w:r>
    </w:p>
    <w:p w:rsidR="00170C43" w:rsidRDefault="00170C43" w:rsidP="00170C43">
      <w:pPr>
        <w:pStyle w:val="Default"/>
        <w:jc w:val="center"/>
        <w:rPr>
          <w:rFonts w:ascii="Tahoma" w:hAnsi="Tahoma"/>
          <w:bCs/>
          <w:sz w:val="20"/>
          <w:szCs w:val="20"/>
          <w:lang w:val="en-US"/>
        </w:rPr>
      </w:pPr>
      <w:r>
        <w:rPr>
          <w:rFonts w:ascii="Tahoma" w:hAnsi="Tahoma"/>
          <w:bCs/>
          <w:sz w:val="20"/>
          <w:szCs w:val="20"/>
          <w:lang w:val="en-US"/>
        </w:rPr>
        <w:t>Rosalind Rime 147A (Peterborough)</w:t>
      </w:r>
    </w:p>
    <w:p w:rsidR="006928C3" w:rsidRDefault="006928C3" w:rsidP="00BB10F1">
      <w:pPr>
        <w:pStyle w:val="Default"/>
        <w:spacing w:line="300" w:lineRule="auto"/>
        <w:jc w:val="center"/>
        <w:rPr>
          <w:rFonts w:ascii="Tahoma" w:eastAsia="Tahoma" w:hAnsi="Tahoma" w:cs="Tahoma"/>
          <w:sz w:val="18"/>
          <w:szCs w:val="18"/>
        </w:rPr>
      </w:pPr>
    </w:p>
    <w:p w:rsidR="006928C3" w:rsidRDefault="00CB06E7">
      <w:pPr>
        <w:pStyle w:val="Default"/>
        <w:spacing w:line="300" w:lineRule="auto"/>
        <w:jc w:val="center"/>
        <w:rPr>
          <w:rStyle w:val="None"/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hAnsi="Tahoma"/>
          <w:b/>
          <w:bCs/>
          <w:sz w:val="20"/>
          <w:szCs w:val="20"/>
          <w:lang w:val="it-IT"/>
        </w:rPr>
        <w:t>Tutor</w:t>
      </w:r>
      <w:r>
        <w:rPr>
          <w:rFonts w:ascii="Tahoma" w:hAnsi="Tahoma"/>
          <w:b/>
          <w:bCs/>
          <w:sz w:val="20"/>
          <w:szCs w:val="20"/>
          <w:lang w:val="en-US"/>
        </w:rPr>
        <w:t>ship</w:t>
      </w:r>
      <w:r>
        <w:rPr>
          <w:rStyle w:val="None"/>
          <w:rFonts w:ascii="Tahoma" w:hAnsi="Tahoma"/>
          <w:b/>
          <w:bCs/>
          <w:sz w:val="18"/>
          <w:szCs w:val="18"/>
          <w:lang w:val="en-US"/>
        </w:rPr>
        <w:t xml:space="preserve"> - </w:t>
      </w:r>
    </w:p>
    <w:p w:rsidR="00170C43" w:rsidRDefault="00170C43" w:rsidP="00170C43">
      <w:pPr>
        <w:pStyle w:val="BodyA"/>
        <w:spacing w:after="0" w:line="240" w:lineRule="auto"/>
        <w:jc w:val="center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Alan Player 162A (Bourne)</w:t>
      </w:r>
    </w:p>
    <w:p w:rsidR="00170C43" w:rsidRDefault="00170C43" w:rsidP="00170C43">
      <w:pPr>
        <w:pStyle w:val="BodyA"/>
        <w:spacing w:after="0" w:line="240" w:lineRule="auto"/>
        <w:jc w:val="center"/>
        <w:rPr>
          <w:rStyle w:val="None"/>
          <w:rFonts w:ascii="Tahoma" w:eastAsia="Tahoma" w:hAnsi="Tahoma" w:cs="Tahoma"/>
          <w:b/>
          <w:sz w:val="20"/>
          <w:szCs w:val="20"/>
        </w:rPr>
      </w:pPr>
    </w:p>
    <w:p w:rsidR="00170C43" w:rsidRDefault="00170C43" w:rsidP="00170C43">
      <w:pPr>
        <w:pStyle w:val="BodyA"/>
        <w:spacing w:after="0" w:line="240" w:lineRule="auto"/>
        <w:jc w:val="center"/>
        <w:rPr>
          <w:rStyle w:val="None"/>
          <w:rFonts w:ascii="Tahoma" w:eastAsia="Tahoma" w:hAnsi="Tahoma" w:cs="Tahoma"/>
          <w:b/>
          <w:sz w:val="20"/>
          <w:szCs w:val="20"/>
        </w:rPr>
      </w:pPr>
      <w:r>
        <w:rPr>
          <w:rStyle w:val="None"/>
          <w:rFonts w:ascii="Tahoma" w:eastAsia="Tahoma" w:hAnsi="Tahoma" w:cs="Tahoma"/>
          <w:b/>
          <w:sz w:val="20"/>
          <w:szCs w:val="20"/>
        </w:rPr>
        <w:t>Assessor</w:t>
      </w:r>
    </w:p>
    <w:p w:rsidR="00170C43" w:rsidRPr="00B9250F" w:rsidRDefault="00170C43" w:rsidP="00170C43">
      <w:pPr>
        <w:pStyle w:val="BodyA"/>
        <w:spacing w:after="0" w:line="240" w:lineRule="auto"/>
        <w:jc w:val="center"/>
        <w:rPr>
          <w:rStyle w:val="None"/>
          <w:rFonts w:ascii="Tahoma" w:eastAsia="Tahoma" w:hAnsi="Tahoma" w:cs="Tahoma"/>
          <w:b/>
          <w:sz w:val="20"/>
          <w:szCs w:val="20"/>
        </w:rPr>
      </w:pPr>
    </w:p>
    <w:p w:rsidR="006928C3" w:rsidRDefault="00CB06E7">
      <w:pPr>
        <w:pStyle w:val="Body"/>
        <w:jc w:val="center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hAnsi="Tahoma"/>
          <w:sz w:val="20"/>
          <w:szCs w:val="20"/>
        </w:rPr>
        <w:t xml:space="preserve">Vanessa Johnson - </w:t>
      </w:r>
      <w:r>
        <w:rPr>
          <w:rStyle w:val="None"/>
          <w:rFonts w:ascii="Tahoma" w:hAnsi="Tahoma"/>
          <w:b/>
          <w:bCs/>
          <w:sz w:val="20"/>
          <w:szCs w:val="20"/>
          <w:lang w:val="en-US"/>
        </w:rPr>
        <w:t>Catvan13@Outlook.com</w:t>
      </w:r>
    </w:p>
    <w:p w:rsidR="007231C4" w:rsidRDefault="00CB06E7" w:rsidP="007231C4">
      <w:pPr>
        <w:pStyle w:val="Body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>
        <w:rPr>
          <w:rStyle w:val="None"/>
          <w:rFonts w:ascii="Tahoma" w:hAnsi="Tahoma"/>
          <w:sz w:val="20"/>
          <w:szCs w:val="20"/>
          <w:lang w:val="it-IT"/>
        </w:rPr>
        <w:t xml:space="preserve">Jo Kendall </w:t>
      </w:r>
      <w:r>
        <w:rPr>
          <w:rStyle w:val="None"/>
          <w:rFonts w:ascii="Tahoma" w:hAnsi="Tahoma"/>
          <w:sz w:val="20"/>
          <w:szCs w:val="20"/>
          <w:lang w:val="en-US"/>
        </w:rPr>
        <w:t xml:space="preserve">– </w:t>
      </w:r>
      <w:hyperlink r:id="rId6" w:history="1">
        <w:r>
          <w:rPr>
            <w:rStyle w:val="Hyperlink3"/>
          </w:rPr>
          <w:t>kendall1970@hotmail.com</w:t>
        </w:r>
      </w:hyperlink>
    </w:p>
    <w:p w:rsidR="006B7709" w:rsidRDefault="00CB06E7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  <w:r>
        <w:rPr>
          <w:rStyle w:val="None"/>
          <w:rFonts w:ascii="Tahoma" w:hAnsi="Tahoma"/>
          <w:sz w:val="20"/>
          <w:szCs w:val="20"/>
          <w:lang w:val="en-US"/>
        </w:rPr>
        <w:t xml:space="preserve">Rita Lawrie - </w:t>
      </w:r>
      <w:hyperlink r:id="rId7" w:history="1">
        <w:r w:rsidR="00170C43" w:rsidRPr="00D07DAD">
          <w:rPr>
            <w:rStyle w:val="Hyperlink"/>
            <w:rFonts w:ascii="Tahoma" w:hAnsi="Tahoma"/>
            <w:b/>
            <w:bCs/>
            <w:sz w:val="20"/>
            <w:szCs w:val="20"/>
            <w:lang w:val="en-US"/>
          </w:rPr>
          <w:t>RitaLawrie@hotmail.co.uk</w:t>
        </w:r>
      </w:hyperlink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Default="00170C43" w:rsidP="006F1B39">
      <w:pPr>
        <w:pStyle w:val="Body"/>
        <w:jc w:val="center"/>
        <w:rPr>
          <w:rStyle w:val="None"/>
          <w:rFonts w:ascii="Tahoma" w:hAnsi="Tahoma"/>
          <w:b/>
          <w:bCs/>
          <w:sz w:val="20"/>
          <w:szCs w:val="20"/>
          <w:lang w:val="en-US"/>
        </w:rPr>
      </w:pPr>
    </w:p>
    <w:p w:rsidR="00170C43" w:rsidRPr="006F1B39" w:rsidRDefault="00170C43" w:rsidP="006F1B39">
      <w:pPr>
        <w:pStyle w:val="Body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</w:p>
    <w:p w:rsidR="006928C3" w:rsidRDefault="001515E7">
      <w:pPr>
        <w:pStyle w:val="Body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>
        <w:rPr>
          <w:rStyle w:val="None"/>
          <w:rFonts w:ascii="Tahoma" w:eastAsia="Tahoma" w:hAnsi="Tahoma" w:cs="Tahoma"/>
          <w:b/>
          <w:bCs/>
          <w:sz w:val="20"/>
          <w:szCs w:val="20"/>
        </w:rPr>
        <w:lastRenderedPageBreak/>
        <w:t>LINCOLNSHIRE ASSOCIATION OF HEALERS</w:t>
      </w:r>
    </w:p>
    <w:p w:rsidR="006928C3" w:rsidRDefault="00CB06E7" w:rsidP="00C30D0A">
      <w:pPr>
        <w:pStyle w:val="BodyA"/>
        <w:widowControl w:val="0"/>
        <w:spacing w:after="0" w:line="180" w:lineRule="auto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>
        <w:rPr>
          <w:rStyle w:val="None"/>
          <w:rFonts w:ascii="Tahoma" w:eastAsia="Tahoma" w:hAnsi="Tahoma" w:cs="Tahoma"/>
          <w:noProof/>
          <w:sz w:val="20"/>
          <w:szCs w:val="20"/>
          <w:lang w:val="en-GB"/>
        </w:rPr>
        <w:drawing>
          <wp:inline distT="0" distB="0" distL="0" distR="0">
            <wp:extent cx="1944414" cy="94528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1.png" descr="Pictur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567" cy="9477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2990" w:rsidRDefault="00B5529C" w:rsidP="00F6182D">
      <w:pPr>
        <w:pStyle w:val="BodyA"/>
        <w:spacing w:line="240" w:lineRule="auto"/>
        <w:jc w:val="center"/>
        <w:rPr>
          <w:rStyle w:val="None"/>
          <w:rFonts w:ascii="Tahoma" w:hAnsi="Tahoma"/>
          <w:b/>
          <w:bCs/>
          <w:sz w:val="20"/>
          <w:szCs w:val="20"/>
        </w:rPr>
      </w:pPr>
      <w:r>
        <w:rPr>
          <w:rStyle w:val="None"/>
          <w:rFonts w:ascii="Tahoma" w:hAnsi="Tahoma"/>
          <w:b/>
          <w:bCs/>
          <w:sz w:val="20"/>
          <w:szCs w:val="20"/>
        </w:rPr>
        <w:t>JANUARY 2020</w:t>
      </w:r>
    </w:p>
    <w:p w:rsidR="008A2990" w:rsidRDefault="008A2990" w:rsidP="002918D7">
      <w:pPr>
        <w:pStyle w:val="BodyA"/>
        <w:spacing w:line="240" w:lineRule="auto"/>
        <w:jc w:val="both"/>
        <w:rPr>
          <w:rStyle w:val="None"/>
          <w:rFonts w:ascii="Tahoma" w:hAnsi="Tahoma"/>
          <w:sz w:val="20"/>
          <w:szCs w:val="20"/>
        </w:rPr>
      </w:pPr>
      <w:r>
        <w:rPr>
          <w:rStyle w:val="None"/>
          <w:rFonts w:ascii="Tahoma" w:hAnsi="Tahoma"/>
          <w:sz w:val="20"/>
          <w:szCs w:val="20"/>
        </w:rPr>
        <w:t>Hell</w:t>
      </w:r>
      <w:r w:rsidR="00BC1029">
        <w:rPr>
          <w:rStyle w:val="None"/>
          <w:rFonts w:ascii="Tahoma" w:hAnsi="Tahoma"/>
          <w:sz w:val="20"/>
          <w:szCs w:val="20"/>
        </w:rPr>
        <w:t>o Members, welcome the year 2020.</w:t>
      </w:r>
    </w:p>
    <w:p w:rsidR="006928C3" w:rsidRDefault="00934258" w:rsidP="00564126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The festive season has been and </w:t>
      </w:r>
      <w:proofErr w:type="gramStart"/>
      <w:r>
        <w:rPr>
          <w:rStyle w:val="None"/>
          <w:rFonts w:ascii="Tahoma" w:eastAsia="Tahoma" w:hAnsi="Tahoma" w:cs="Tahoma"/>
          <w:sz w:val="20"/>
          <w:szCs w:val="20"/>
        </w:rPr>
        <w:t>gone</w:t>
      </w:r>
      <w:r w:rsidR="00DF3DAF">
        <w:rPr>
          <w:rStyle w:val="None"/>
          <w:rFonts w:ascii="Tahoma" w:eastAsia="Tahoma" w:hAnsi="Tahoma" w:cs="Tahoma"/>
          <w:sz w:val="20"/>
          <w:szCs w:val="20"/>
        </w:rPr>
        <w:t>,</w:t>
      </w:r>
      <w:proofErr w:type="gramEnd"/>
      <w:r w:rsidR="00DF3DAF">
        <w:rPr>
          <w:rStyle w:val="None"/>
          <w:rFonts w:ascii="Tahoma" w:eastAsia="Tahoma" w:hAnsi="Tahoma" w:cs="Tahoma"/>
          <w:sz w:val="20"/>
          <w:szCs w:val="20"/>
        </w:rPr>
        <w:t xml:space="preserve"> now a fresh year starts with abundance of opportunities </w:t>
      </w:r>
      <w:r w:rsidR="00253AC7">
        <w:rPr>
          <w:rStyle w:val="None"/>
          <w:rFonts w:ascii="Tahoma" w:eastAsia="Tahoma" w:hAnsi="Tahoma" w:cs="Tahoma"/>
          <w:sz w:val="20"/>
          <w:szCs w:val="20"/>
        </w:rPr>
        <w:t>of what might be ahead this year.</w:t>
      </w:r>
    </w:p>
    <w:p w:rsidR="00201831" w:rsidRDefault="00253AC7" w:rsidP="00564126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Whether you </w:t>
      </w:r>
      <w:r w:rsidR="00B57C75">
        <w:rPr>
          <w:rStyle w:val="None"/>
          <w:rFonts w:ascii="Tahoma" w:eastAsia="Tahoma" w:hAnsi="Tahoma" w:cs="Tahoma"/>
          <w:sz w:val="20"/>
          <w:szCs w:val="20"/>
        </w:rPr>
        <w:t xml:space="preserve">set yourself new year resolutions or prefer to have goals to achieve </w:t>
      </w:r>
      <w:proofErr w:type="gramStart"/>
      <w:r w:rsidR="00A068D5">
        <w:rPr>
          <w:rStyle w:val="None"/>
          <w:rFonts w:ascii="Tahoma" w:eastAsia="Tahoma" w:hAnsi="Tahoma" w:cs="Tahoma"/>
          <w:sz w:val="20"/>
          <w:szCs w:val="20"/>
        </w:rPr>
        <w:t>–</w:t>
      </w:r>
      <w:r w:rsidR="00EF73EF"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A068D5">
        <w:rPr>
          <w:rStyle w:val="None"/>
          <w:rFonts w:ascii="Tahoma" w:eastAsia="Tahoma" w:hAnsi="Tahoma" w:cs="Tahoma"/>
          <w:sz w:val="20"/>
          <w:szCs w:val="20"/>
        </w:rPr>
        <w:t xml:space="preserve"> may</w:t>
      </w:r>
      <w:proofErr w:type="gramEnd"/>
      <w:r w:rsidR="00A068D5">
        <w:rPr>
          <w:rStyle w:val="None"/>
          <w:rFonts w:ascii="Tahoma" w:eastAsia="Tahoma" w:hAnsi="Tahoma" w:cs="Tahoma"/>
          <w:sz w:val="20"/>
          <w:szCs w:val="20"/>
        </w:rPr>
        <w:t xml:space="preserve"> we all attain them.</w:t>
      </w:r>
    </w:p>
    <w:p w:rsidR="00970083" w:rsidRDefault="003701AD" w:rsidP="00170C43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It is always good to start with small changes, </w:t>
      </w:r>
      <w:r w:rsidR="003E3E3C">
        <w:rPr>
          <w:rStyle w:val="None"/>
          <w:rFonts w:ascii="Tahoma" w:eastAsia="Tahoma" w:hAnsi="Tahoma" w:cs="Tahoma"/>
          <w:sz w:val="20"/>
          <w:szCs w:val="20"/>
        </w:rPr>
        <w:t>aiming for the possible rather than impossible.</w:t>
      </w:r>
    </w:p>
    <w:p w:rsidR="00353C9B" w:rsidRDefault="0062382F" w:rsidP="000265AE">
      <w:pPr>
        <w:pStyle w:val="BodyA"/>
        <w:spacing w:line="240" w:lineRule="auto"/>
        <w:jc w:val="center"/>
        <w:rPr>
          <w:rStyle w:val="None"/>
          <w:rFonts w:ascii="Tahoma" w:eastAsia="Tahoma" w:hAnsi="Tahoma" w:cs="Tahoma"/>
          <w:b/>
          <w:bCs/>
          <w:sz w:val="20"/>
          <w:szCs w:val="20"/>
        </w:rPr>
      </w:pPr>
      <w:r>
        <w:rPr>
          <w:rStyle w:val="None"/>
          <w:rFonts w:ascii="Tahoma" w:eastAsia="Tahoma" w:hAnsi="Tahoma" w:cs="Tahoma"/>
          <w:b/>
          <w:bCs/>
          <w:sz w:val="20"/>
          <w:szCs w:val="20"/>
        </w:rPr>
        <w:t>MEDITATION</w:t>
      </w:r>
    </w:p>
    <w:p w:rsidR="00D51A71" w:rsidRPr="00925E70" w:rsidRDefault="00B82C4E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 w:rsidRPr="00925E70">
        <w:rPr>
          <w:rStyle w:val="None"/>
          <w:rFonts w:ascii="Tahoma" w:eastAsia="Tahoma" w:hAnsi="Tahoma" w:cs="Tahoma"/>
          <w:sz w:val="20"/>
          <w:szCs w:val="20"/>
        </w:rPr>
        <w:t>How many of us mediate</w:t>
      </w:r>
      <w:r w:rsidR="00340DD1" w:rsidRPr="00925E70">
        <w:rPr>
          <w:rStyle w:val="None"/>
          <w:rFonts w:ascii="Tahoma" w:eastAsia="Tahoma" w:hAnsi="Tahoma" w:cs="Tahoma"/>
          <w:sz w:val="20"/>
          <w:szCs w:val="20"/>
        </w:rPr>
        <w:t xml:space="preserve"> and meditate daily? </w:t>
      </w:r>
    </w:p>
    <w:p w:rsidR="00A9758A" w:rsidRDefault="00340DD1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 w:rsidRPr="00925E70">
        <w:rPr>
          <w:rStyle w:val="None"/>
          <w:rFonts w:ascii="Tahoma" w:eastAsia="Tahoma" w:hAnsi="Tahoma" w:cs="Tahoma"/>
          <w:sz w:val="20"/>
          <w:szCs w:val="20"/>
        </w:rPr>
        <w:t xml:space="preserve">Fellow </w:t>
      </w:r>
      <w:r w:rsidR="00DD60C3" w:rsidRPr="00925E70">
        <w:rPr>
          <w:rStyle w:val="None"/>
          <w:rFonts w:ascii="Tahoma" w:eastAsia="Tahoma" w:hAnsi="Tahoma" w:cs="Tahoma"/>
          <w:sz w:val="20"/>
          <w:szCs w:val="20"/>
        </w:rPr>
        <w:t>healers the chances are you do meditate</w:t>
      </w:r>
      <w:r w:rsidR="00925E70" w:rsidRPr="00925E70">
        <w:rPr>
          <w:rStyle w:val="None"/>
          <w:rFonts w:ascii="Tahoma" w:eastAsia="Tahoma" w:hAnsi="Tahoma" w:cs="Tahoma"/>
          <w:sz w:val="20"/>
          <w:szCs w:val="20"/>
        </w:rPr>
        <w:t xml:space="preserve"> at some point whether that be daily or intermittently.</w:t>
      </w:r>
    </w:p>
    <w:p w:rsidR="00D8557B" w:rsidRDefault="00AC11CB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We say this as through the healing movement</w:t>
      </w:r>
      <w:r w:rsidR="004C5689">
        <w:rPr>
          <w:rStyle w:val="None"/>
          <w:rFonts w:ascii="Tahoma" w:eastAsia="Tahoma" w:hAnsi="Tahoma" w:cs="Tahoma"/>
          <w:sz w:val="20"/>
          <w:szCs w:val="20"/>
        </w:rPr>
        <w:t>, the number of healers we have met personally</w:t>
      </w:r>
      <w:r w:rsidR="005D4F7D">
        <w:rPr>
          <w:rStyle w:val="None"/>
          <w:rFonts w:ascii="Tahoma" w:eastAsia="Tahoma" w:hAnsi="Tahoma" w:cs="Tahoma"/>
          <w:sz w:val="20"/>
          <w:szCs w:val="20"/>
        </w:rPr>
        <w:t xml:space="preserve">, </w:t>
      </w:r>
      <w:r w:rsidR="00417C2F">
        <w:rPr>
          <w:rStyle w:val="None"/>
          <w:rFonts w:ascii="Tahoma" w:eastAsia="Tahoma" w:hAnsi="Tahoma" w:cs="Tahoma"/>
          <w:sz w:val="20"/>
          <w:szCs w:val="20"/>
        </w:rPr>
        <w:t xml:space="preserve">a popular factor that came up was </w:t>
      </w:r>
      <w:r w:rsidR="00BA494E">
        <w:rPr>
          <w:rStyle w:val="None"/>
          <w:rFonts w:ascii="Tahoma" w:eastAsia="Tahoma" w:hAnsi="Tahoma" w:cs="Tahoma"/>
          <w:sz w:val="20"/>
          <w:szCs w:val="20"/>
        </w:rPr>
        <w:t>meditation.</w:t>
      </w:r>
    </w:p>
    <w:p w:rsidR="00BA494E" w:rsidRDefault="00097E8E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</w:t>
      </w:r>
      <w:r w:rsidR="00BA494E">
        <w:rPr>
          <w:rStyle w:val="None"/>
          <w:rFonts w:ascii="Tahoma" w:eastAsia="Tahoma" w:hAnsi="Tahoma" w:cs="Tahoma"/>
          <w:sz w:val="20"/>
          <w:szCs w:val="20"/>
        </w:rPr>
        <w:t>hen meditating</w:t>
      </w:r>
      <w:r w:rsidR="004527FC">
        <w:rPr>
          <w:rStyle w:val="None"/>
          <w:rFonts w:ascii="Tahoma" w:eastAsia="Tahoma" w:hAnsi="Tahoma" w:cs="Tahoma"/>
          <w:sz w:val="20"/>
          <w:szCs w:val="20"/>
        </w:rPr>
        <w:t xml:space="preserve">, </w:t>
      </w:r>
      <w:r>
        <w:rPr>
          <w:rStyle w:val="None"/>
          <w:rFonts w:ascii="Tahoma" w:eastAsia="Tahoma" w:hAnsi="Tahoma" w:cs="Tahoma"/>
          <w:sz w:val="20"/>
          <w:szCs w:val="20"/>
        </w:rPr>
        <w:t xml:space="preserve">frequently mentioned was how </w:t>
      </w:r>
      <w:r w:rsidR="002C2395">
        <w:rPr>
          <w:rStyle w:val="None"/>
          <w:rFonts w:ascii="Tahoma" w:eastAsia="Tahoma" w:hAnsi="Tahoma" w:cs="Tahoma"/>
          <w:sz w:val="20"/>
          <w:szCs w:val="20"/>
        </w:rPr>
        <w:t>wonderful</w:t>
      </w:r>
      <w:r w:rsidR="00073220">
        <w:rPr>
          <w:rStyle w:val="None"/>
          <w:rFonts w:ascii="Tahoma" w:eastAsia="Tahoma" w:hAnsi="Tahoma" w:cs="Tahoma"/>
          <w:sz w:val="20"/>
          <w:szCs w:val="20"/>
        </w:rPr>
        <w:t xml:space="preserve">, peaceful it felt during </w:t>
      </w:r>
      <w:r w:rsidR="004C0C36">
        <w:rPr>
          <w:rStyle w:val="None"/>
          <w:rFonts w:ascii="Tahoma" w:eastAsia="Tahoma" w:hAnsi="Tahoma" w:cs="Tahoma"/>
          <w:sz w:val="20"/>
          <w:szCs w:val="20"/>
        </w:rPr>
        <w:t xml:space="preserve">the meditation </w:t>
      </w:r>
      <w:r w:rsidR="00073220">
        <w:rPr>
          <w:rStyle w:val="None"/>
          <w:rFonts w:ascii="Tahoma" w:eastAsia="Tahoma" w:hAnsi="Tahoma" w:cs="Tahoma"/>
          <w:sz w:val="20"/>
          <w:szCs w:val="20"/>
        </w:rPr>
        <w:t>and afterward.</w:t>
      </w:r>
    </w:p>
    <w:p w:rsidR="00014A1E" w:rsidRDefault="00014A1E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Again </w:t>
      </w:r>
      <w:proofErr w:type="gramStart"/>
      <w:r>
        <w:rPr>
          <w:rStyle w:val="None"/>
          <w:rFonts w:ascii="Tahoma" w:eastAsia="Tahoma" w:hAnsi="Tahoma" w:cs="Tahoma"/>
          <w:sz w:val="20"/>
          <w:szCs w:val="20"/>
        </w:rPr>
        <w:t>its</w:t>
      </w:r>
      <w:proofErr w:type="gramEnd"/>
      <w:r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82026C">
        <w:rPr>
          <w:rStyle w:val="None"/>
          <w:rFonts w:ascii="Tahoma" w:eastAsia="Tahoma" w:hAnsi="Tahoma" w:cs="Tahoma"/>
          <w:sz w:val="20"/>
          <w:szCs w:val="20"/>
        </w:rPr>
        <w:t xml:space="preserve">about time, time to just be at one with ourselves, </w:t>
      </w:r>
      <w:r w:rsidR="00A12F27">
        <w:rPr>
          <w:rStyle w:val="None"/>
          <w:rFonts w:ascii="Tahoma" w:eastAsia="Tahoma" w:hAnsi="Tahoma" w:cs="Tahoma"/>
          <w:sz w:val="20"/>
          <w:szCs w:val="20"/>
        </w:rPr>
        <w:t>the energy that surrounds and fills us.</w:t>
      </w:r>
    </w:p>
    <w:p w:rsidR="008860B4" w:rsidRDefault="008860B4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Anyone new to meditation</w:t>
      </w:r>
      <w:r w:rsidR="005C2C7A">
        <w:rPr>
          <w:rStyle w:val="None"/>
          <w:rFonts w:ascii="Tahoma" w:eastAsia="Tahoma" w:hAnsi="Tahoma" w:cs="Tahoma"/>
          <w:sz w:val="20"/>
          <w:szCs w:val="20"/>
        </w:rPr>
        <w:t xml:space="preserve">, it can take more than a few attempts to </w:t>
      </w:r>
      <w:r w:rsidR="009051D6">
        <w:rPr>
          <w:rStyle w:val="None"/>
          <w:rFonts w:ascii="Tahoma" w:eastAsia="Tahoma" w:hAnsi="Tahoma" w:cs="Tahoma"/>
          <w:sz w:val="20"/>
          <w:szCs w:val="20"/>
        </w:rPr>
        <w:t>‘meditate’ without everyday thoughts</w:t>
      </w:r>
      <w:r w:rsidR="00484C09"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FC390E">
        <w:rPr>
          <w:rStyle w:val="None"/>
          <w:rFonts w:ascii="Tahoma" w:eastAsia="Tahoma" w:hAnsi="Tahoma" w:cs="Tahoma"/>
          <w:sz w:val="20"/>
          <w:szCs w:val="20"/>
        </w:rPr>
        <w:lastRenderedPageBreak/>
        <w:t>o</w:t>
      </w:r>
      <w:r w:rsidR="00296CFD">
        <w:rPr>
          <w:rStyle w:val="None"/>
          <w:rFonts w:ascii="Tahoma" w:eastAsia="Tahoma" w:hAnsi="Tahoma" w:cs="Tahoma"/>
          <w:sz w:val="20"/>
          <w:szCs w:val="20"/>
        </w:rPr>
        <w:t>ccurring</w:t>
      </w:r>
      <w:r w:rsidR="0024372F">
        <w:rPr>
          <w:rStyle w:val="None"/>
          <w:rFonts w:ascii="Tahoma" w:eastAsia="Tahoma" w:hAnsi="Tahoma" w:cs="Tahoma"/>
          <w:sz w:val="20"/>
          <w:szCs w:val="20"/>
        </w:rPr>
        <w:t xml:space="preserve">, your brain constantly thinking </w:t>
      </w:r>
      <w:r w:rsidR="00DC5C8E">
        <w:rPr>
          <w:rStyle w:val="None"/>
          <w:rFonts w:ascii="Tahoma" w:eastAsia="Tahoma" w:hAnsi="Tahoma" w:cs="Tahoma"/>
          <w:sz w:val="20"/>
          <w:szCs w:val="20"/>
        </w:rPr>
        <w:t xml:space="preserve">about your to do list, daily chores. With each </w:t>
      </w:r>
      <w:r w:rsidR="007941EF">
        <w:rPr>
          <w:rStyle w:val="None"/>
          <w:rFonts w:ascii="Tahoma" w:eastAsia="Tahoma" w:hAnsi="Tahoma" w:cs="Tahoma"/>
          <w:sz w:val="20"/>
          <w:szCs w:val="20"/>
        </w:rPr>
        <w:t>attempt</w:t>
      </w:r>
      <w:r w:rsidR="00953B47">
        <w:rPr>
          <w:rStyle w:val="None"/>
          <w:rFonts w:ascii="Tahoma" w:eastAsia="Tahoma" w:hAnsi="Tahoma" w:cs="Tahoma"/>
          <w:sz w:val="20"/>
          <w:szCs w:val="20"/>
        </w:rPr>
        <w:t xml:space="preserve"> to meditate,</w:t>
      </w:r>
      <w:r w:rsidR="007941EF">
        <w:rPr>
          <w:rStyle w:val="None"/>
          <w:rFonts w:ascii="Tahoma" w:eastAsia="Tahoma" w:hAnsi="Tahoma" w:cs="Tahoma"/>
          <w:sz w:val="20"/>
          <w:szCs w:val="20"/>
        </w:rPr>
        <w:t xml:space="preserve"> you do learn to push such thoughts away</w:t>
      </w:r>
      <w:r w:rsidR="00C24600">
        <w:rPr>
          <w:rStyle w:val="None"/>
          <w:rFonts w:ascii="Tahoma" w:eastAsia="Tahoma" w:hAnsi="Tahoma" w:cs="Tahoma"/>
          <w:sz w:val="20"/>
          <w:szCs w:val="20"/>
        </w:rPr>
        <w:t xml:space="preserve"> until you quiet your mind </w:t>
      </w:r>
      <w:r w:rsidR="00FD7A43">
        <w:rPr>
          <w:rStyle w:val="None"/>
          <w:rFonts w:ascii="Tahoma" w:eastAsia="Tahoma" w:hAnsi="Tahoma" w:cs="Tahoma"/>
          <w:sz w:val="20"/>
          <w:szCs w:val="20"/>
        </w:rPr>
        <w:t>– reach a point of peacefulness.</w:t>
      </w:r>
    </w:p>
    <w:p w:rsidR="00AE20B0" w:rsidRDefault="00FD7A43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For any one </w:t>
      </w:r>
      <w:r w:rsidR="00AE3C78">
        <w:rPr>
          <w:rStyle w:val="None"/>
          <w:rFonts w:ascii="Tahoma" w:eastAsia="Tahoma" w:hAnsi="Tahoma" w:cs="Tahoma"/>
          <w:sz w:val="20"/>
          <w:szCs w:val="20"/>
        </w:rPr>
        <w:t>wishing to try</w:t>
      </w:r>
      <w:r>
        <w:rPr>
          <w:rStyle w:val="None"/>
          <w:rFonts w:ascii="Tahoma" w:eastAsia="Tahoma" w:hAnsi="Tahoma" w:cs="Tahoma"/>
          <w:sz w:val="20"/>
          <w:szCs w:val="20"/>
        </w:rPr>
        <w:t xml:space="preserve"> meditation</w:t>
      </w:r>
      <w:r w:rsidR="00AE3C78">
        <w:rPr>
          <w:rStyle w:val="None"/>
          <w:rFonts w:ascii="Tahoma" w:eastAsia="Tahoma" w:hAnsi="Tahoma" w:cs="Tahoma"/>
          <w:sz w:val="20"/>
          <w:szCs w:val="20"/>
        </w:rPr>
        <w:t>, definitely try from 10 minutes</w:t>
      </w:r>
      <w:r w:rsidR="00A67C82">
        <w:rPr>
          <w:rStyle w:val="None"/>
          <w:rFonts w:ascii="Tahoma" w:eastAsia="Tahoma" w:hAnsi="Tahoma" w:cs="Tahoma"/>
          <w:sz w:val="20"/>
          <w:szCs w:val="20"/>
        </w:rPr>
        <w:t xml:space="preserve"> to begin with eventually building on that time. </w:t>
      </w:r>
    </w:p>
    <w:p w:rsidR="00D9188B" w:rsidRDefault="00A67C82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Also some find it easier to meditate within a group</w:t>
      </w:r>
      <w:r w:rsidR="00AE20B0">
        <w:rPr>
          <w:rStyle w:val="None"/>
          <w:rFonts w:ascii="Tahoma" w:eastAsia="Tahoma" w:hAnsi="Tahoma" w:cs="Tahoma"/>
          <w:sz w:val="20"/>
          <w:szCs w:val="20"/>
        </w:rPr>
        <w:t xml:space="preserve">, </w:t>
      </w:r>
      <w:r w:rsidR="00C80200">
        <w:rPr>
          <w:rStyle w:val="None"/>
          <w:rFonts w:ascii="Tahoma" w:eastAsia="Tahoma" w:hAnsi="Tahoma" w:cs="Tahoma"/>
          <w:sz w:val="20"/>
          <w:szCs w:val="20"/>
        </w:rPr>
        <w:t>with or without music</w:t>
      </w:r>
      <w:r w:rsidR="00576186">
        <w:rPr>
          <w:rStyle w:val="None"/>
          <w:rFonts w:ascii="Tahoma" w:eastAsia="Tahoma" w:hAnsi="Tahoma" w:cs="Tahoma"/>
          <w:sz w:val="20"/>
          <w:szCs w:val="20"/>
        </w:rPr>
        <w:t>. I</w:t>
      </w:r>
      <w:r w:rsidR="00AE20B0">
        <w:rPr>
          <w:rStyle w:val="None"/>
          <w:rFonts w:ascii="Tahoma" w:eastAsia="Tahoma" w:hAnsi="Tahoma" w:cs="Tahoma"/>
          <w:sz w:val="20"/>
          <w:szCs w:val="20"/>
        </w:rPr>
        <w:t>f</w:t>
      </w:r>
      <w:r w:rsidR="00DF48A2"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AE20B0">
        <w:rPr>
          <w:rStyle w:val="None"/>
          <w:rFonts w:ascii="Tahoma" w:eastAsia="Tahoma" w:hAnsi="Tahoma" w:cs="Tahoma"/>
          <w:sz w:val="20"/>
          <w:szCs w:val="20"/>
        </w:rPr>
        <w:t>you</w:t>
      </w:r>
      <w:r w:rsidR="00DF48A2">
        <w:rPr>
          <w:rStyle w:val="None"/>
          <w:rFonts w:ascii="Tahoma" w:eastAsia="Tahoma" w:hAnsi="Tahoma" w:cs="Tahoma"/>
          <w:sz w:val="20"/>
          <w:szCs w:val="20"/>
        </w:rPr>
        <w:t xml:space="preserve"> would like to </w:t>
      </w:r>
      <w:r w:rsidR="000900B4">
        <w:rPr>
          <w:rStyle w:val="None"/>
          <w:rFonts w:ascii="Tahoma" w:eastAsia="Tahoma" w:hAnsi="Tahoma" w:cs="Tahoma"/>
          <w:sz w:val="20"/>
          <w:szCs w:val="20"/>
        </w:rPr>
        <w:t xml:space="preserve">give meditation a go, </w:t>
      </w:r>
      <w:r w:rsidR="00F31E3D">
        <w:rPr>
          <w:rStyle w:val="None"/>
          <w:rFonts w:ascii="Tahoma" w:eastAsia="Tahoma" w:hAnsi="Tahoma" w:cs="Tahoma"/>
          <w:sz w:val="20"/>
          <w:szCs w:val="20"/>
        </w:rPr>
        <w:t xml:space="preserve">preferably </w:t>
      </w:r>
      <w:r w:rsidR="000D31DC">
        <w:rPr>
          <w:rStyle w:val="None"/>
          <w:rFonts w:ascii="Tahoma" w:eastAsia="Tahoma" w:hAnsi="Tahoma" w:cs="Tahoma"/>
          <w:sz w:val="20"/>
          <w:szCs w:val="20"/>
        </w:rPr>
        <w:t>in a group -</w:t>
      </w:r>
      <w:r w:rsidR="00AE20B0">
        <w:rPr>
          <w:rStyle w:val="None"/>
          <w:rFonts w:ascii="Tahoma" w:eastAsia="Tahoma" w:hAnsi="Tahoma" w:cs="Tahoma"/>
          <w:sz w:val="20"/>
          <w:szCs w:val="20"/>
        </w:rPr>
        <w:t xml:space="preserve"> Please seek out a group</w:t>
      </w:r>
      <w:r w:rsidR="00A845BC">
        <w:rPr>
          <w:rStyle w:val="None"/>
          <w:rFonts w:ascii="Tahoma" w:eastAsia="Tahoma" w:hAnsi="Tahoma" w:cs="Tahoma"/>
          <w:sz w:val="20"/>
          <w:szCs w:val="20"/>
        </w:rPr>
        <w:t xml:space="preserve"> within your own healing centre</w:t>
      </w:r>
      <w:r w:rsidR="00073317">
        <w:rPr>
          <w:rStyle w:val="None"/>
          <w:rFonts w:ascii="Tahoma" w:eastAsia="Tahoma" w:hAnsi="Tahoma" w:cs="Tahoma"/>
          <w:sz w:val="20"/>
          <w:szCs w:val="20"/>
        </w:rPr>
        <w:t xml:space="preserve"> or local to you.</w:t>
      </w:r>
    </w:p>
    <w:p w:rsidR="00D50DA5" w:rsidRDefault="00156744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We definitely can recommend meditation</w:t>
      </w:r>
      <w:r w:rsidR="000A075D">
        <w:rPr>
          <w:rStyle w:val="None"/>
          <w:rFonts w:ascii="Tahoma" w:eastAsia="Tahoma" w:hAnsi="Tahoma" w:cs="Tahoma"/>
          <w:sz w:val="20"/>
          <w:szCs w:val="20"/>
        </w:rPr>
        <w:t xml:space="preserve"> – time out from a busy lifest</w:t>
      </w:r>
      <w:r w:rsidR="00576186">
        <w:rPr>
          <w:rStyle w:val="None"/>
          <w:rFonts w:ascii="Tahoma" w:eastAsia="Tahoma" w:hAnsi="Tahoma" w:cs="Tahoma"/>
          <w:sz w:val="20"/>
          <w:szCs w:val="20"/>
        </w:rPr>
        <w:t>yl</w:t>
      </w:r>
      <w:r w:rsidR="000A075D">
        <w:rPr>
          <w:rStyle w:val="None"/>
          <w:rFonts w:ascii="Tahoma" w:eastAsia="Tahoma" w:hAnsi="Tahoma" w:cs="Tahoma"/>
          <w:sz w:val="20"/>
          <w:szCs w:val="20"/>
        </w:rPr>
        <w:t>e</w:t>
      </w:r>
      <w:r w:rsidR="00D9188B">
        <w:rPr>
          <w:rStyle w:val="None"/>
          <w:rFonts w:ascii="Tahoma" w:eastAsia="Tahoma" w:hAnsi="Tahoma" w:cs="Tahoma"/>
          <w:sz w:val="20"/>
          <w:szCs w:val="20"/>
        </w:rPr>
        <w:t xml:space="preserve"> and breathe.</w:t>
      </w:r>
    </w:p>
    <w:p w:rsidR="00D9188B" w:rsidRDefault="00D9188B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</w:p>
    <w:p w:rsidR="00871879" w:rsidRDefault="00E85E52" w:rsidP="00E85E52">
      <w:pPr>
        <w:pStyle w:val="BodyA"/>
        <w:spacing w:line="240" w:lineRule="auto"/>
        <w:jc w:val="center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CHAKRA</w:t>
      </w:r>
      <w:r w:rsidR="00742EE8">
        <w:rPr>
          <w:rStyle w:val="None"/>
          <w:rFonts w:ascii="Tahoma" w:eastAsia="Tahoma" w:hAnsi="Tahoma" w:cs="Tahoma"/>
          <w:sz w:val="20"/>
          <w:szCs w:val="20"/>
        </w:rPr>
        <w:t>S</w:t>
      </w:r>
    </w:p>
    <w:p w:rsidR="00E85E52" w:rsidRDefault="00E85E52" w:rsidP="00E85E52">
      <w:pPr>
        <w:pStyle w:val="BodyA"/>
        <w:spacing w:line="240" w:lineRule="auto"/>
        <w:jc w:val="center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WHAT IS A CHAKRA</w:t>
      </w:r>
      <w:r w:rsidR="00025AAA">
        <w:rPr>
          <w:rStyle w:val="None"/>
          <w:rFonts w:ascii="Tahoma" w:eastAsia="Tahoma" w:hAnsi="Tahoma" w:cs="Tahoma"/>
          <w:sz w:val="20"/>
          <w:szCs w:val="20"/>
        </w:rPr>
        <w:t>?</w:t>
      </w:r>
    </w:p>
    <w:p w:rsidR="00025AAA" w:rsidRDefault="00025AAA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</w:t>
      </w:r>
      <w:r w:rsidR="00770442">
        <w:rPr>
          <w:rStyle w:val="None"/>
          <w:rFonts w:ascii="Tahoma" w:eastAsia="Tahoma" w:hAnsi="Tahoma" w:cs="Tahoma"/>
          <w:sz w:val="20"/>
          <w:szCs w:val="20"/>
        </w:rPr>
        <w:t>hat sort of question is that</w:t>
      </w:r>
      <w:r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770442">
        <w:rPr>
          <w:rStyle w:val="None"/>
          <w:rFonts w:ascii="Tahoma" w:eastAsia="Tahoma" w:hAnsi="Tahoma" w:cs="Tahoma"/>
          <w:sz w:val="20"/>
          <w:szCs w:val="20"/>
        </w:rPr>
        <w:t>considering</w:t>
      </w:r>
      <w:r w:rsidR="009C2304">
        <w:rPr>
          <w:rStyle w:val="None"/>
          <w:rFonts w:ascii="Tahoma" w:eastAsia="Tahoma" w:hAnsi="Tahoma" w:cs="Tahoma"/>
          <w:sz w:val="20"/>
          <w:szCs w:val="20"/>
        </w:rPr>
        <w:t xml:space="preserve"> this is a newsletter for a Healing </w:t>
      </w:r>
      <w:proofErr w:type="gramStart"/>
      <w:r w:rsidR="009C2304">
        <w:rPr>
          <w:rStyle w:val="None"/>
          <w:rFonts w:ascii="Tahoma" w:eastAsia="Tahoma" w:hAnsi="Tahoma" w:cs="Tahoma"/>
          <w:sz w:val="20"/>
          <w:szCs w:val="20"/>
        </w:rPr>
        <w:t>Association.</w:t>
      </w:r>
      <w:proofErr w:type="gramEnd"/>
    </w:p>
    <w:p w:rsidR="00FA7E65" w:rsidRDefault="0056503F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D</w:t>
      </w:r>
      <w:r w:rsidR="009C2304">
        <w:rPr>
          <w:rStyle w:val="None"/>
          <w:rFonts w:ascii="Tahoma" w:eastAsia="Tahoma" w:hAnsi="Tahoma" w:cs="Tahoma"/>
          <w:sz w:val="20"/>
          <w:szCs w:val="20"/>
        </w:rPr>
        <w:t>uring a Healing session</w:t>
      </w:r>
      <w:r w:rsidR="00815470">
        <w:rPr>
          <w:rStyle w:val="None"/>
          <w:rFonts w:ascii="Tahoma" w:eastAsia="Tahoma" w:hAnsi="Tahoma" w:cs="Tahoma"/>
          <w:sz w:val="20"/>
          <w:szCs w:val="20"/>
        </w:rPr>
        <w:t xml:space="preserve"> the Chakras are</w:t>
      </w:r>
      <w:r w:rsidR="008740C6">
        <w:rPr>
          <w:rStyle w:val="None"/>
          <w:rFonts w:ascii="Tahoma" w:eastAsia="Tahoma" w:hAnsi="Tahoma" w:cs="Tahoma"/>
          <w:sz w:val="20"/>
          <w:szCs w:val="20"/>
        </w:rPr>
        <w:t xml:space="preserve"> an area where healing is channelled.</w:t>
      </w:r>
    </w:p>
    <w:p w:rsidR="008C523E" w:rsidRDefault="008C523E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H</w:t>
      </w:r>
      <w:r w:rsidR="008740C6">
        <w:rPr>
          <w:rStyle w:val="None"/>
          <w:rFonts w:ascii="Tahoma" w:eastAsia="Tahoma" w:hAnsi="Tahoma" w:cs="Tahoma"/>
          <w:sz w:val="20"/>
          <w:szCs w:val="20"/>
        </w:rPr>
        <w:t>ence as a Healer</w:t>
      </w:r>
      <w:r w:rsidR="0017502D">
        <w:rPr>
          <w:rStyle w:val="None"/>
          <w:rFonts w:ascii="Tahoma" w:eastAsia="Tahoma" w:hAnsi="Tahoma" w:cs="Tahoma"/>
          <w:sz w:val="20"/>
          <w:szCs w:val="20"/>
        </w:rPr>
        <w:t>, we should know what a chakra is.</w:t>
      </w:r>
      <w:r w:rsidR="00EB2CA6">
        <w:rPr>
          <w:rStyle w:val="None"/>
          <w:rFonts w:ascii="Tahoma" w:eastAsia="Tahoma" w:hAnsi="Tahoma" w:cs="Tahoma"/>
          <w:sz w:val="20"/>
          <w:szCs w:val="20"/>
        </w:rPr>
        <w:t xml:space="preserve"> W</w:t>
      </w:r>
      <w:r w:rsidR="0017502D">
        <w:rPr>
          <w:rStyle w:val="None"/>
          <w:rFonts w:ascii="Tahoma" w:eastAsia="Tahoma" w:hAnsi="Tahoma" w:cs="Tahoma"/>
          <w:sz w:val="20"/>
          <w:szCs w:val="20"/>
        </w:rPr>
        <w:t>hat each represent</w:t>
      </w:r>
      <w:r w:rsidR="00EB2CA6"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015651">
        <w:rPr>
          <w:rStyle w:val="None"/>
          <w:rFonts w:ascii="Tahoma" w:eastAsia="Tahoma" w:hAnsi="Tahoma" w:cs="Tahoma"/>
          <w:sz w:val="20"/>
          <w:szCs w:val="20"/>
        </w:rPr>
        <w:t>in correspondence to their position in the body.</w:t>
      </w:r>
    </w:p>
    <w:p w:rsidR="00EB2CA6" w:rsidRDefault="00753AC6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>W</w:t>
      </w:r>
      <w:r w:rsidR="00005535">
        <w:rPr>
          <w:rStyle w:val="None"/>
          <w:rFonts w:ascii="Tahoma" w:eastAsia="Tahoma" w:hAnsi="Tahoma" w:cs="Tahoma"/>
          <w:sz w:val="20"/>
          <w:szCs w:val="20"/>
        </w:rPr>
        <w:t>e have a multitude of Chakras</w:t>
      </w:r>
      <w:r w:rsidR="00A749D4">
        <w:rPr>
          <w:rStyle w:val="None"/>
          <w:rFonts w:ascii="Tahoma" w:eastAsia="Tahoma" w:hAnsi="Tahoma" w:cs="Tahoma"/>
          <w:sz w:val="20"/>
          <w:szCs w:val="20"/>
        </w:rPr>
        <w:t>.</w:t>
      </w:r>
      <w:r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proofErr w:type="gramStart"/>
      <w:r>
        <w:rPr>
          <w:rStyle w:val="None"/>
          <w:rFonts w:ascii="Tahoma" w:eastAsia="Tahoma" w:hAnsi="Tahoma" w:cs="Tahoma"/>
          <w:sz w:val="20"/>
          <w:szCs w:val="20"/>
        </w:rPr>
        <w:t>T</w:t>
      </w:r>
      <w:r w:rsidR="00A749D4">
        <w:rPr>
          <w:rStyle w:val="None"/>
          <w:rFonts w:ascii="Tahoma" w:eastAsia="Tahoma" w:hAnsi="Tahoma" w:cs="Tahoma"/>
          <w:sz w:val="20"/>
          <w:szCs w:val="20"/>
        </w:rPr>
        <w:t>he main seven that aline</w:t>
      </w:r>
      <w:r>
        <w:rPr>
          <w:rStyle w:val="None"/>
          <w:rFonts w:ascii="Tahoma" w:eastAsia="Tahoma" w:hAnsi="Tahoma" w:cs="Tahoma"/>
          <w:sz w:val="20"/>
          <w:szCs w:val="20"/>
        </w:rPr>
        <w:t xml:space="preserve"> </w:t>
      </w:r>
      <w:r w:rsidR="00A749D4">
        <w:rPr>
          <w:rStyle w:val="None"/>
          <w:rFonts w:ascii="Tahoma" w:eastAsia="Tahoma" w:hAnsi="Tahoma" w:cs="Tahoma"/>
          <w:sz w:val="20"/>
          <w:szCs w:val="20"/>
        </w:rPr>
        <w:t>the central physique from the base of the spine to our crown.</w:t>
      </w:r>
      <w:proofErr w:type="gramEnd"/>
    </w:p>
    <w:p w:rsidR="00C8221A" w:rsidRDefault="00C8221A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r>
        <w:rPr>
          <w:rStyle w:val="None"/>
          <w:rFonts w:ascii="Tahoma" w:eastAsia="Tahoma" w:hAnsi="Tahoma" w:cs="Tahoma"/>
          <w:sz w:val="20"/>
          <w:szCs w:val="20"/>
        </w:rPr>
        <w:t xml:space="preserve">A chakra is an energy centre or like a spinning circle of energy which </w:t>
      </w:r>
      <w:r w:rsidR="006E62E5">
        <w:rPr>
          <w:rStyle w:val="None"/>
          <w:rFonts w:ascii="Tahoma" w:eastAsia="Tahoma" w:hAnsi="Tahoma" w:cs="Tahoma"/>
          <w:sz w:val="20"/>
          <w:szCs w:val="20"/>
        </w:rPr>
        <w:t>alter continuously depending on our well being, be that mental</w:t>
      </w:r>
      <w:r w:rsidR="00F93BD3">
        <w:rPr>
          <w:rStyle w:val="None"/>
          <w:rFonts w:ascii="Tahoma" w:eastAsia="Tahoma" w:hAnsi="Tahoma" w:cs="Tahoma"/>
          <w:sz w:val="20"/>
          <w:szCs w:val="20"/>
        </w:rPr>
        <w:t xml:space="preserve">, physical emotional, also what we encounter day to day – just as our mood can be </w:t>
      </w:r>
      <w:r w:rsidR="00F93BD3">
        <w:rPr>
          <w:rStyle w:val="None"/>
          <w:rFonts w:ascii="Tahoma" w:eastAsia="Tahoma" w:hAnsi="Tahoma" w:cs="Tahoma"/>
          <w:sz w:val="20"/>
          <w:szCs w:val="20"/>
        </w:rPr>
        <w:lastRenderedPageBreak/>
        <w:t xml:space="preserve">influenced by circumstance </w:t>
      </w:r>
      <w:r w:rsidR="003745FB">
        <w:rPr>
          <w:rStyle w:val="None"/>
          <w:rFonts w:ascii="Tahoma" w:eastAsia="Tahoma" w:hAnsi="Tahoma" w:cs="Tahoma"/>
          <w:sz w:val="20"/>
          <w:szCs w:val="20"/>
        </w:rPr>
        <w:t>so do the chakras – the chakra’s energy field</w:t>
      </w:r>
      <w:r w:rsidR="00FD6697">
        <w:rPr>
          <w:rStyle w:val="None"/>
          <w:rFonts w:ascii="Tahoma" w:eastAsia="Tahoma" w:hAnsi="Tahoma" w:cs="Tahoma"/>
          <w:sz w:val="20"/>
          <w:szCs w:val="20"/>
        </w:rPr>
        <w:t>, making them out of sync.</w:t>
      </w:r>
    </w:p>
    <w:p w:rsidR="00797D6E" w:rsidRDefault="00797D6E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</w:p>
    <w:p w:rsidR="00797D6E" w:rsidRDefault="00797D6E" w:rsidP="00025AAA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  <w:bookmarkStart w:id="0" w:name="_GoBack"/>
      <w:bookmarkEnd w:id="0"/>
    </w:p>
    <w:p w:rsidR="00D9188B" w:rsidRDefault="00D9188B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</w:p>
    <w:p w:rsidR="00A12F27" w:rsidRPr="00925E70" w:rsidRDefault="00A12F27" w:rsidP="00D51A71">
      <w:pPr>
        <w:pStyle w:val="BodyA"/>
        <w:spacing w:line="240" w:lineRule="auto"/>
        <w:jc w:val="both"/>
        <w:rPr>
          <w:rStyle w:val="None"/>
          <w:rFonts w:ascii="Tahoma" w:eastAsia="Tahoma" w:hAnsi="Tahoma" w:cs="Tahoma"/>
          <w:sz w:val="20"/>
          <w:szCs w:val="20"/>
        </w:rPr>
      </w:pPr>
    </w:p>
    <w:p w:rsidR="0062382F" w:rsidRPr="0062382F" w:rsidRDefault="0062382F" w:rsidP="000265AE">
      <w:pPr>
        <w:pStyle w:val="BodyA"/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</w:p>
    <w:sectPr w:rsidR="0062382F" w:rsidRPr="0062382F" w:rsidSect="0048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720" w:right="720" w:bottom="720" w:left="720" w:header="709" w:footer="709" w:gutter="0"/>
      <w:cols w:num="3" w:space="322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EA" w:rsidRDefault="00A13EEA">
      <w:r>
        <w:separator/>
      </w:r>
    </w:p>
  </w:endnote>
  <w:endnote w:type="continuationSeparator" w:id="0">
    <w:p w:rsidR="00A13EEA" w:rsidRDefault="00A1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E7" w:rsidRDefault="00CB06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C3" w:rsidRDefault="006928C3">
    <w:pPr>
      <w:pStyle w:val="Header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E7" w:rsidRDefault="00CB06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EA" w:rsidRDefault="00A13EEA">
      <w:r>
        <w:separator/>
      </w:r>
    </w:p>
  </w:footnote>
  <w:footnote w:type="continuationSeparator" w:id="0">
    <w:p w:rsidR="00A13EEA" w:rsidRDefault="00A13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E7" w:rsidRDefault="00CB06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C3" w:rsidRDefault="006928C3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E7" w:rsidRDefault="00CB06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28C3"/>
    <w:rsid w:val="00005535"/>
    <w:rsid w:val="00014A1E"/>
    <w:rsid w:val="00015651"/>
    <w:rsid w:val="00022440"/>
    <w:rsid w:val="00025AAA"/>
    <w:rsid w:val="000265AE"/>
    <w:rsid w:val="00073220"/>
    <w:rsid w:val="00073317"/>
    <w:rsid w:val="000900B4"/>
    <w:rsid w:val="00097E8E"/>
    <w:rsid w:val="000A075D"/>
    <w:rsid w:val="000A549C"/>
    <w:rsid w:val="000D31DC"/>
    <w:rsid w:val="001117E0"/>
    <w:rsid w:val="00125956"/>
    <w:rsid w:val="001367B2"/>
    <w:rsid w:val="001515E7"/>
    <w:rsid w:val="00156744"/>
    <w:rsid w:val="00170C43"/>
    <w:rsid w:val="0017502D"/>
    <w:rsid w:val="00183981"/>
    <w:rsid w:val="001863EE"/>
    <w:rsid w:val="001A3ECC"/>
    <w:rsid w:val="00201831"/>
    <w:rsid w:val="0021205D"/>
    <w:rsid w:val="0024372F"/>
    <w:rsid w:val="00253AC7"/>
    <w:rsid w:val="002918D7"/>
    <w:rsid w:val="00296CFD"/>
    <w:rsid w:val="002C2395"/>
    <w:rsid w:val="00314631"/>
    <w:rsid w:val="00340DD1"/>
    <w:rsid w:val="00353C9B"/>
    <w:rsid w:val="003701AD"/>
    <w:rsid w:val="003745FB"/>
    <w:rsid w:val="003D3F65"/>
    <w:rsid w:val="003D6FE9"/>
    <w:rsid w:val="003E3E3C"/>
    <w:rsid w:val="00417C2F"/>
    <w:rsid w:val="004527FC"/>
    <w:rsid w:val="0048465B"/>
    <w:rsid w:val="00484C09"/>
    <w:rsid w:val="004C0C36"/>
    <w:rsid w:val="004C484D"/>
    <w:rsid w:val="004C5689"/>
    <w:rsid w:val="00564126"/>
    <w:rsid w:val="0056503F"/>
    <w:rsid w:val="00575DF6"/>
    <w:rsid w:val="00576186"/>
    <w:rsid w:val="00586980"/>
    <w:rsid w:val="005B21D0"/>
    <w:rsid w:val="005C2C7A"/>
    <w:rsid w:val="005D4F7D"/>
    <w:rsid w:val="00600CBF"/>
    <w:rsid w:val="0062382F"/>
    <w:rsid w:val="006413D5"/>
    <w:rsid w:val="006466BA"/>
    <w:rsid w:val="006605F6"/>
    <w:rsid w:val="006868E7"/>
    <w:rsid w:val="006928C3"/>
    <w:rsid w:val="00695A5D"/>
    <w:rsid w:val="006A2D6E"/>
    <w:rsid w:val="006A4719"/>
    <w:rsid w:val="006B66EC"/>
    <w:rsid w:val="006B7709"/>
    <w:rsid w:val="006D512B"/>
    <w:rsid w:val="006E62E5"/>
    <w:rsid w:val="006F1B39"/>
    <w:rsid w:val="00712F72"/>
    <w:rsid w:val="007231C4"/>
    <w:rsid w:val="00734F22"/>
    <w:rsid w:val="00742EE8"/>
    <w:rsid w:val="00753AC6"/>
    <w:rsid w:val="00753E23"/>
    <w:rsid w:val="00770442"/>
    <w:rsid w:val="00783A27"/>
    <w:rsid w:val="007941EF"/>
    <w:rsid w:val="00797D6E"/>
    <w:rsid w:val="007C797E"/>
    <w:rsid w:val="00803DF1"/>
    <w:rsid w:val="0080741E"/>
    <w:rsid w:val="00815470"/>
    <w:rsid w:val="00816899"/>
    <w:rsid w:val="0082026C"/>
    <w:rsid w:val="00846404"/>
    <w:rsid w:val="00871879"/>
    <w:rsid w:val="008740C6"/>
    <w:rsid w:val="008860B4"/>
    <w:rsid w:val="008A2990"/>
    <w:rsid w:val="008C1ADA"/>
    <w:rsid w:val="008C523E"/>
    <w:rsid w:val="008D6A6C"/>
    <w:rsid w:val="009051D6"/>
    <w:rsid w:val="0091654C"/>
    <w:rsid w:val="00921F15"/>
    <w:rsid w:val="00925E70"/>
    <w:rsid w:val="00934258"/>
    <w:rsid w:val="0094746B"/>
    <w:rsid w:val="00950F23"/>
    <w:rsid w:val="00953B47"/>
    <w:rsid w:val="009549FA"/>
    <w:rsid w:val="00970083"/>
    <w:rsid w:val="00980874"/>
    <w:rsid w:val="009C2304"/>
    <w:rsid w:val="009D3F49"/>
    <w:rsid w:val="00A068D5"/>
    <w:rsid w:val="00A11F4F"/>
    <w:rsid w:val="00A12F27"/>
    <w:rsid w:val="00A1335C"/>
    <w:rsid w:val="00A13EEA"/>
    <w:rsid w:val="00A67C82"/>
    <w:rsid w:val="00A749D4"/>
    <w:rsid w:val="00A81013"/>
    <w:rsid w:val="00A845BC"/>
    <w:rsid w:val="00A9758A"/>
    <w:rsid w:val="00AC11CB"/>
    <w:rsid w:val="00AC120A"/>
    <w:rsid w:val="00AD32E3"/>
    <w:rsid w:val="00AE1327"/>
    <w:rsid w:val="00AE20B0"/>
    <w:rsid w:val="00AE3C78"/>
    <w:rsid w:val="00AE70D6"/>
    <w:rsid w:val="00B0035C"/>
    <w:rsid w:val="00B41A6F"/>
    <w:rsid w:val="00B478DC"/>
    <w:rsid w:val="00B5529C"/>
    <w:rsid w:val="00B57C75"/>
    <w:rsid w:val="00B75755"/>
    <w:rsid w:val="00B767AC"/>
    <w:rsid w:val="00B82C4E"/>
    <w:rsid w:val="00BA481F"/>
    <w:rsid w:val="00BA494E"/>
    <w:rsid w:val="00BB10F1"/>
    <w:rsid w:val="00BC1029"/>
    <w:rsid w:val="00C24600"/>
    <w:rsid w:val="00C30D0A"/>
    <w:rsid w:val="00C80200"/>
    <w:rsid w:val="00C8221A"/>
    <w:rsid w:val="00CA1F3F"/>
    <w:rsid w:val="00CB06E7"/>
    <w:rsid w:val="00CD225A"/>
    <w:rsid w:val="00D24D88"/>
    <w:rsid w:val="00D46FBB"/>
    <w:rsid w:val="00D50DA5"/>
    <w:rsid w:val="00D51A71"/>
    <w:rsid w:val="00D62D3E"/>
    <w:rsid w:val="00D8557B"/>
    <w:rsid w:val="00D9188B"/>
    <w:rsid w:val="00DC5C8E"/>
    <w:rsid w:val="00DD60C3"/>
    <w:rsid w:val="00DD60C4"/>
    <w:rsid w:val="00DF21BD"/>
    <w:rsid w:val="00DF3DAF"/>
    <w:rsid w:val="00DF48A2"/>
    <w:rsid w:val="00DF6904"/>
    <w:rsid w:val="00E01B16"/>
    <w:rsid w:val="00E3079B"/>
    <w:rsid w:val="00E66B7F"/>
    <w:rsid w:val="00E85E52"/>
    <w:rsid w:val="00E876CA"/>
    <w:rsid w:val="00EB2CA6"/>
    <w:rsid w:val="00EC7D06"/>
    <w:rsid w:val="00EF73EF"/>
    <w:rsid w:val="00F31E3D"/>
    <w:rsid w:val="00F6182D"/>
    <w:rsid w:val="00F76530"/>
    <w:rsid w:val="00F93BD3"/>
    <w:rsid w:val="00FA7E65"/>
    <w:rsid w:val="00FC390E"/>
    <w:rsid w:val="00FD6697"/>
    <w:rsid w:val="00FD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746B"/>
    <w:rPr>
      <w:u w:val="single"/>
    </w:rPr>
  </w:style>
  <w:style w:type="paragraph" w:customStyle="1" w:styleId="HeaderFooter">
    <w:name w:val="Header &amp; Footer"/>
    <w:rsid w:val="0094746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94746B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94746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94746B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  <w:rsid w:val="0094746B"/>
  </w:style>
  <w:style w:type="character" w:customStyle="1" w:styleId="Hyperlink0">
    <w:name w:val="Hyperlink.0"/>
    <w:basedOn w:val="None"/>
    <w:rsid w:val="0094746B"/>
    <w:rPr>
      <w:sz w:val="18"/>
      <w:szCs w:val="18"/>
      <w:u w:val="single"/>
    </w:rPr>
  </w:style>
  <w:style w:type="character" w:customStyle="1" w:styleId="Hyperlink1">
    <w:name w:val="Hyperlink.1"/>
    <w:basedOn w:val="None"/>
    <w:rsid w:val="0094746B"/>
    <w:rPr>
      <w:u w:val="single"/>
    </w:rPr>
  </w:style>
  <w:style w:type="character" w:customStyle="1" w:styleId="Hyperlink2">
    <w:name w:val="Hyperlink.2"/>
    <w:basedOn w:val="None"/>
    <w:rsid w:val="0094746B"/>
    <w:rPr>
      <w:b w:val="0"/>
      <w:bCs w:val="0"/>
      <w:sz w:val="18"/>
      <w:szCs w:val="18"/>
      <w:u w:val="single"/>
    </w:rPr>
  </w:style>
  <w:style w:type="character" w:customStyle="1" w:styleId="Hyperlink3">
    <w:name w:val="Hyperlink.3"/>
    <w:basedOn w:val="None"/>
    <w:rsid w:val="0094746B"/>
    <w:rPr>
      <w:rFonts w:ascii="Tahoma" w:eastAsia="Tahoma" w:hAnsi="Tahoma" w:cs="Tahoma"/>
      <w:b/>
      <w:bCs/>
      <w:color w:val="082938"/>
      <w:sz w:val="20"/>
      <w:szCs w:val="20"/>
      <w:u w:val="none" w:color="082938"/>
    </w:rPr>
  </w:style>
  <w:style w:type="paragraph" w:styleId="Header">
    <w:name w:val="header"/>
    <w:basedOn w:val="Normal"/>
    <w:link w:val="HeaderChar"/>
    <w:uiPriority w:val="99"/>
    <w:unhideWhenUsed/>
    <w:rsid w:val="00CB0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B0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E7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B66EC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5E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1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4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RitaLawrie@hotmail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ndall1970@hot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Kendall</dc:creator>
  <cp:lastModifiedBy>Joanne Kendall</cp:lastModifiedBy>
  <cp:revision>2</cp:revision>
  <dcterms:created xsi:type="dcterms:W3CDTF">2020-02-09T17:49:00Z</dcterms:created>
  <dcterms:modified xsi:type="dcterms:W3CDTF">2020-02-09T17:49:00Z</dcterms:modified>
</cp:coreProperties>
</file>